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90A15" w14:textId="42CD11DB" w:rsidR="00863CE5" w:rsidRDefault="00863CE5" w:rsidP="00863CE5">
      <w:pPr>
        <w:spacing w:line="259" w:lineRule="auto"/>
        <w:jc w:val="center"/>
        <w:rPr>
          <w:b/>
          <w:sz w:val="36"/>
          <w:szCs w:val="24"/>
        </w:rPr>
      </w:pPr>
      <w:r>
        <w:rPr>
          <w:b/>
          <w:sz w:val="36"/>
          <w:szCs w:val="24"/>
        </w:rPr>
        <w:t>Steps to Take if You Suspect a</w:t>
      </w:r>
      <w:r w:rsidR="00885219">
        <w:rPr>
          <w:b/>
          <w:sz w:val="36"/>
          <w:szCs w:val="24"/>
        </w:rPr>
        <w:t xml:space="preserve"> H</w:t>
      </w:r>
      <w:r w:rsidR="00D117F8">
        <w:rPr>
          <w:b/>
          <w:sz w:val="36"/>
          <w:szCs w:val="24"/>
        </w:rPr>
        <w:t>armful</w:t>
      </w:r>
      <w:r w:rsidR="00885219">
        <w:rPr>
          <w:b/>
          <w:sz w:val="36"/>
          <w:szCs w:val="24"/>
        </w:rPr>
        <w:t xml:space="preserve"> </w:t>
      </w:r>
      <w:r>
        <w:rPr>
          <w:b/>
          <w:sz w:val="36"/>
          <w:szCs w:val="24"/>
        </w:rPr>
        <w:t>Algal Bloom</w:t>
      </w:r>
    </w:p>
    <w:p w14:paraId="5032E1B0" w14:textId="55EADB20" w:rsidR="00173963" w:rsidRPr="00FA6E28" w:rsidRDefault="00173963" w:rsidP="00863CE5">
      <w:pPr>
        <w:spacing w:line="259" w:lineRule="auto"/>
        <w:jc w:val="center"/>
        <w:rPr>
          <w:sz w:val="32"/>
          <w:szCs w:val="24"/>
        </w:rPr>
      </w:pPr>
      <w:r w:rsidRPr="00FA6E28">
        <w:rPr>
          <w:sz w:val="32"/>
          <w:szCs w:val="24"/>
        </w:rPr>
        <w:t>USU Water Quality Extension – Utah Division of Water Quality</w:t>
      </w:r>
    </w:p>
    <w:p w14:paraId="679F589D" w14:textId="4FF2FFFF" w:rsidR="00856A2E" w:rsidRPr="00856A2E" w:rsidRDefault="00856A2E" w:rsidP="009A3FFF">
      <w:pPr>
        <w:spacing w:after="0" w:line="259" w:lineRule="auto"/>
        <w:rPr>
          <w:rFonts w:eastAsiaTheme="minorHAnsi"/>
          <w:b/>
          <w:sz w:val="24"/>
          <w:szCs w:val="22"/>
        </w:rPr>
      </w:pPr>
      <w:r w:rsidRPr="004B668F">
        <w:rPr>
          <w:rFonts w:eastAsiaTheme="minorHAnsi"/>
          <w:b/>
          <w:color w:val="0070C0"/>
          <w:sz w:val="36"/>
          <w:szCs w:val="22"/>
        </w:rPr>
        <w:t>Introduction</w:t>
      </w:r>
    </w:p>
    <w:p w14:paraId="58927CB8" w14:textId="0A7FE5CB" w:rsidR="009A3FFF" w:rsidRPr="009A3FFF" w:rsidRDefault="009A3FFF" w:rsidP="009A3FFF">
      <w:pPr>
        <w:spacing w:after="0" w:line="259" w:lineRule="auto"/>
        <w:rPr>
          <w:rFonts w:eastAsiaTheme="minorHAnsi"/>
          <w:b/>
          <w:sz w:val="24"/>
          <w:szCs w:val="22"/>
        </w:rPr>
      </w:pPr>
      <w:r w:rsidRPr="009A3FFF">
        <w:rPr>
          <w:rFonts w:eastAsiaTheme="minorHAnsi"/>
          <w:b/>
          <w:sz w:val="24"/>
          <w:szCs w:val="22"/>
        </w:rPr>
        <w:t xml:space="preserve">What are </w:t>
      </w:r>
      <w:r w:rsidR="00726502">
        <w:rPr>
          <w:rFonts w:eastAsiaTheme="minorHAnsi"/>
          <w:b/>
          <w:sz w:val="24"/>
          <w:szCs w:val="22"/>
        </w:rPr>
        <w:t xml:space="preserve">harmful algal </w:t>
      </w:r>
      <w:r w:rsidRPr="009A3FFF">
        <w:rPr>
          <w:rFonts w:eastAsiaTheme="minorHAnsi"/>
          <w:b/>
          <w:sz w:val="24"/>
          <w:szCs w:val="22"/>
        </w:rPr>
        <w:t>blooms?</w:t>
      </w:r>
    </w:p>
    <w:p w14:paraId="2F4F801C" w14:textId="22CB073D" w:rsidR="009A3FFF" w:rsidRDefault="00726502" w:rsidP="009A3FFF">
      <w:pPr>
        <w:spacing w:after="0" w:line="259" w:lineRule="auto"/>
        <w:rPr>
          <w:rFonts w:eastAsiaTheme="minorHAnsi"/>
          <w:sz w:val="24"/>
          <w:szCs w:val="22"/>
        </w:rPr>
      </w:pPr>
      <w:r>
        <w:rPr>
          <w:rFonts w:eastAsiaTheme="minorHAnsi"/>
          <w:sz w:val="24"/>
          <w:szCs w:val="22"/>
        </w:rPr>
        <w:t xml:space="preserve">Harmful algal </w:t>
      </w:r>
      <w:r w:rsidR="008D1324">
        <w:rPr>
          <w:rFonts w:eastAsiaTheme="minorHAnsi"/>
          <w:sz w:val="24"/>
          <w:szCs w:val="22"/>
        </w:rPr>
        <w:t>blooms</w:t>
      </w:r>
      <w:r w:rsidR="00D95A25">
        <w:rPr>
          <w:rFonts w:eastAsiaTheme="minorHAnsi"/>
          <w:sz w:val="24"/>
          <w:szCs w:val="22"/>
        </w:rPr>
        <w:t xml:space="preserve"> </w:t>
      </w:r>
      <w:r>
        <w:rPr>
          <w:rFonts w:eastAsiaTheme="minorHAnsi"/>
          <w:sz w:val="24"/>
          <w:szCs w:val="22"/>
        </w:rPr>
        <w:t xml:space="preserve">(HABs) </w:t>
      </w:r>
      <w:r w:rsidR="00D95A25">
        <w:rPr>
          <w:rFonts w:eastAsiaTheme="minorHAnsi"/>
          <w:sz w:val="24"/>
          <w:szCs w:val="22"/>
        </w:rPr>
        <w:t>are</w:t>
      </w:r>
      <w:r w:rsidR="008D1324">
        <w:rPr>
          <w:rFonts w:eastAsiaTheme="minorHAnsi"/>
          <w:sz w:val="24"/>
          <w:szCs w:val="22"/>
        </w:rPr>
        <w:t xml:space="preserve"> large growths of </w:t>
      </w:r>
      <w:r>
        <w:rPr>
          <w:rFonts w:eastAsiaTheme="minorHAnsi"/>
          <w:sz w:val="24"/>
          <w:szCs w:val="22"/>
        </w:rPr>
        <w:t xml:space="preserve">cyanobacteria </w:t>
      </w:r>
      <w:r w:rsidR="008D1324">
        <w:rPr>
          <w:rFonts w:eastAsiaTheme="minorHAnsi"/>
          <w:sz w:val="24"/>
          <w:szCs w:val="22"/>
        </w:rPr>
        <w:t xml:space="preserve">that </w:t>
      </w:r>
      <w:r w:rsidR="00D95A25">
        <w:rPr>
          <w:rFonts w:eastAsiaTheme="minorHAnsi"/>
          <w:sz w:val="24"/>
          <w:szCs w:val="22"/>
        </w:rPr>
        <w:t>change the</w:t>
      </w:r>
      <w:r w:rsidR="008D1324">
        <w:rPr>
          <w:rFonts w:eastAsiaTheme="minorHAnsi"/>
          <w:sz w:val="24"/>
          <w:szCs w:val="22"/>
        </w:rPr>
        <w:t xml:space="preserve"> water</w:t>
      </w:r>
      <w:r w:rsidR="00D95A25">
        <w:rPr>
          <w:rFonts w:eastAsiaTheme="minorHAnsi"/>
          <w:sz w:val="24"/>
          <w:szCs w:val="22"/>
        </w:rPr>
        <w:t xml:space="preserve"> color</w:t>
      </w:r>
      <w:r w:rsidR="008D1324">
        <w:rPr>
          <w:rFonts w:eastAsiaTheme="minorHAnsi"/>
          <w:sz w:val="24"/>
          <w:szCs w:val="22"/>
        </w:rPr>
        <w:t xml:space="preserve"> or form surface scums</w:t>
      </w:r>
      <w:r w:rsidR="00D95A25">
        <w:rPr>
          <w:rFonts w:eastAsiaTheme="minorHAnsi"/>
          <w:sz w:val="24"/>
          <w:szCs w:val="22"/>
        </w:rPr>
        <w:t>,</w:t>
      </w:r>
      <w:r w:rsidR="00402445">
        <w:rPr>
          <w:rFonts w:eastAsiaTheme="minorHAnsi"/>
          <w:sz w:val="24"/>
          <w:szCs w:val="22"/>
        </w:rPr>
        <w:t xml:space="preserve"> and </w:t>
      </w:r>
      <w:r w:rsidR="008D1324">
        <w:rPr>
          <w:rFonts w:eastAsiaTheme="minorHAnsi"/>
          <w:sz w:val="24"/>
          <w:szCs w:val="22"/>
        </w:rPr>
        <w:t xml:space="preserve">occur </w:t>
      </w:r>
      <w:r w:rsidR="005F4958">
        <w:rPr>
          <w:rFonts w:eastAsiaTheme="minorHAnsi"/>
          <w:sz w:val="24"/>
          <w:szCs w:val="22"/>
        </w:rPr>
        <w:t>in lakes, reservoirs and ponds.</w:t>
      </w:r>
      <w:r w:rsidR="00E46B02">
        <w:rPr>
          <w:rFonts w:eastAsiaTheme="minorHAnsi"/>
          <w:sz w:val="24"/>
          <w:szCs w:val="22"/>
        </w:rPr>
        <w:t xml:space="preserve"> </w:t>
      </w:r>
      <w:r w:rsidR="005F4958">
        <w:rPr>
          <w:rFonts w:eastAsiaTheme="minorHAnsi"/>
          <w:sz w:val="24"/>
          <w:szCs w:val="22"/>
        </w:rPr>
        <w:t xml:space="preserve">Cyanobacteria </w:t>
      </w:r>
      <w:r w:rsidR="00D95A25">
        <w:rPr>
          <w:rFonts w:eastAsiaTheme="minorHAnsi"/>
          <w:sz w:val="24"/>
          <w:szCs w:val="22"/>
        </w:rPr>
        <w:t>blooms are occurring</w:t>
      </w:r>
      <w:r w:rsidR="005F4958">
        <w:rPr>
          <w:rFonts w:eastAsiaTheme="minorHAnsi"/>
          <w:sz w:val="24"/>
          <w:szCs w:val="22"/>
        </w:rPr>
        <w:t xml:space="preserve"> more </w:t>
      </w:r>
      <w:r w:rsidR="00402445">
        <w:rPr>
          <w:rFonts w:eastAsiaTheme="minorHAnsi"/>
          <w:sz w:val="24"/>
          <w:szCs w:val="22"/>
        </w:rPr>
        <w:t xml:space="preserve">frequently </w:t>
      </w:r>
      <w:r w:rsidR="008D1324">
        <w:rPr>
          <w:rFonts w:eastAsiaTheme="minorHAnsi"/>
          <w:sz w:val="24"/>
          <w:szCs w:val="22"/>
        </w:rPr>
        <w:t>in Utah</w:t>
      </w:r>
      <w:r w:rsidR="005F4958">
        <w:rPr>
          <w:rFonts w:eastAsiaTheme="minorHAnsi"/>
          <w:sz w:val="24"/>
          <w:szCs w:val="22"/>
        </w:rPr>
        <w:t xml:space="preserve">, likely in response to </w:t>
      </w:r>
      <w:r>
        <w:rPr>
          <w:rFonts w:eastAsiaTheme="minorHAnsi"/>
          <w:sz w:val="24"/>
          <w:szCs w:val="22"/>
        </w:rPr>
        <w:t xml:space="preserve">increased nutrients and a </w:t>
      </w:r>
      <w:r w:rsidR="005F4958">
        <w:rPr>
          <w:rFonts w:eastAsiaTheme="minorHAnsi"/>
          <w:sz w:val="24"/>
          <w:szCs w:val="22"/>
        </w:rPr>
        <w:t>warmer climate</w:t>
      </w:r>
      <w:r w:rsidR="008D1324">
        <w:rPr>
          <w:rFonts w:eastAsiaTheme="minorHAnsi"/>
          <w:sz w:val="24"/>
          <w:szCs w:val="22"/>
        </w:rPr>
        <w:t xml:space="preserve">. </w:t>
      </w:r>
      <w:r w:rsidR="005F4958">
        <w:rPr>
          <w:rFonts w:eastAsiaTheme="minorHAnsi"/>
          <w:sz w:val="24"/>
          <w:szCs w:val="22"/>
        </w:rPr>
        <w:t>These t</w:t>
      </w:r>
      <w:r w:rsidR="008D1324">
        <w:rPr>
          <w:rFonts w:eastAsiaTheme="minorHAnsi"/>
          <w:sz w:val="24"/>
          <w:szCs w:val="22"/>
        </w:rPr>
        <w:t xml:space="preserve">iny plant-like bacteria </w:t>
      </w:r>
      <w:r w:rsidR="005F4958">
        <w:rPr>
          <w:rFonts w:eastAsiaTheme="minorHAnsi"/>
          <w:sz w:val="24"/>
          <w:szCs w:val="22"/>
        </w:rPr>
        <w:t xml:space="preserve">can produce deadly toxins that are </w:t>
      </w:r>
      <w:r w:rsidR="008D1324">
        <w:rPr>
          <w:rFonts w:eastAsiaTheme="minorHAnsi"/>
          <w:sz w:val="24"/>
          <w:szCs w:val="22"/>
        </w:rPr>
        <w:t xml:space="preserve">harmful to humans, livestock and pets. </w:t>
      </w:r>
    </w:p>
    <w:p w14:paraId="61E1784A" w14:textId="77777777" w:rsidR="00E46B02" w:rsidRPr="00E46B02" w:rsidRDefault="00E46B02" w:rsidP="009A3FFF">
      <w:pPr>
        <w:spacing w:after="0" w:line="259" w:lineRule="auto"/>
        <w:rPr>
          <w:rFonts w:eastAsiaTheme="minorHAnsi"/>
          <w:sz w:val="4"/>
          <w:szCs w:val="22"/>
        </w:rPr>
      </w:pPr>
    </w:p>
    <w:p w14:paraId="0A4C7E35" w14:textId="52AF2861" w:rsidR="00E46B02" w:rsidRPr="00936344" w:rsidRDefault="00E46B02" w:rsidP="009A3FFF">
      <w:pPr>
        <w:spacing w:after="0" w:line="259" w:lineRule="auto"/>
        <w:rPr>
          <w:rFonts w:eastAsiaTheme="minorHAnsi"/>
          <w:i/>
          <w:sz w:val="24"/>
          <w:szCs w:val="22"/>
        </w:rPr>
      </w:pPr>
      <w:r w:rsidRPr="00936344">
        <w:rPr>
          <w:rFonts w:eastAsiaTheme="minorHAnsi"/>
          <w:i/>
          <w:sz w:val="24"/>
          <w:szCs w:val="22"/>
        </w:rPr>
        <w:t xml:space="preserve">For up-to-date info on algal blooms, including toxin levels check </w:t>
      </w:r>
      <w:r w:rsidRPr="00936344">
        <w:rPr>
          <w:rFonts w:eastAsiaTheme="minorHAnsi"/>
          <w:b/>
          <w:i/>
          <w:sz w:val="24"/>
          <w:szCs w:val="22"/>
        </w:rPr>
        <w:t>habs.utah.gov</w:t>
      </w:r>
    </w:p>
    <w:p w14:paraId="22B78931" w14:textId="77777777" w:rsidR="009A3FFF" w:rsidRDefault="009A3FFF" w:rsidP="009A3FFF">
      <w:pPr>
        <w:spacing w:after="0" w:line="259" w:lineRule="auto"/>
        <w:rPr>
          <w:rFonts w:eastAsiaTheme="minorHAnsi"/>
          <w:sz w:val="24"/>
          <w:szCs w:val="22"/>
        </w:rPr>
      </w:pPr>
    </w:p>
    <w:p w14:paraId="4D93708A" w14:textId="351423B3" w:rsidR="009A3FFF" w:rsidRPr="009A3FFF" w:rsidRDefault="009A3FFF" w:rsidP="009A3FFF">
      <w:pPr>
        <w:spacing w:after="0" w:line="259" w:lineRule="auto"/>
        <w:rPr>
          <w:rFonts w:eastAsiaTheme="minorHAnsi"/>
          <w:b/>
          <w:sz w:val="24"/>
          <w:szCs w:val="22"/>
        </w:rPr>
      </w:pPr>
      <w:r w:rsidRPr="009A3FFF">
        <w:rPr>
          <w:rFonts w:eastAsiaTheme="minorHAnsi"/>
          <w:b/>
          <w:sz w:val="24"/>
          <w:szCs w:val="22"/>
        </w:rPr>
        <w:t>Program overview:</w:t>
      </w:r>
    </w:p>
    <w:p w14:paraId="73419D8C" w14:textId="5C1EC69D" w:rsidR="008D1324" w:rsidRDefault="00D95A25" w:rsidP="009A3FFF">
      <w:pPr>
        <w:spacing w:after="0" w:line="259" w:lineRule="auto"/>
        <w:rPr>
          <w:rFonts w:eastAsiaTheme="minorHAnsi"/>
          <w:sz w:val="24"/>
          <w:szCs w:val="22"/>
        </w:rPr>
      </w:pPr>
      <w:r>
        <w:rPr>
          <w:rFonts w:eastAsiaTheme="minorHAnsi"/>
          <w:sz w:val="24"/>
          <w:szCs w:val="22"/>
        </w:rPr>
        <w:t xml:space="preserve">USU </w:t>
      </w:r>
      <w:r w:rsidR="008D1324">
        <w:rPr>
          <w:rFonts w:eastAsiaTheme="minorHAnsi"/>
          <w:sz w:val="24"/>
          <w:szCs w:val="22"/>
        </w:rPr>
        <w:t xml:space="preserve">Water Quality Extension and </w:t>
      </w:r>
      <w:r>
        <w:rPr>
          <w:rFonts w:eastAsiaTheme="minorHAnsi"/>
          <w:sz w:val="24"/>
          <w:szCs w:val="22"/>
        </w:rPr>
        <w:t>Utah</w:t>
      </w:r>
      <w:r w:rsidR="0004596F">
        <w:rPr>
          <w:rFonts w:eastAsiaTheme="minorHAnsi"/>
          <w:sz w:val="24"/>
          <w:szCs w:val="22"/>
        </w:rPr>
        <w:t xml:space="preserve"> </w:t>
      </w:r>
      <w:r w:rsidR="008D1324">
        <w:rPr>
          <w:rFonts w:eastAsiaTheme="minorHAnsi"/>
          <w:sz w:val="24"/>
          <w:szCs w:val="22"/>
        </w:rPr>
        <w:t xml:space="preserve">Division of Water Quality </w:t>
      </w:r>
      <w:r>
        <w:rPr>
          <w:rFonts w:eastAsiaTheme="minorHAnsi"/>
          <w:sz w:val="24"/>
          <w:szCs w:val="22"/>
        </w:rPr>
        <w:t xml:space="preserve">are </w:t>
      </w:r>
      <w:r w:rsidR="005F4958">
        <w:rPr>
          <w:rFonts w:eastAsiaTheme="minorHAnsi"/>
          <w:sz w:val="24"/>
          <w:szCs w:val="22"/>
        </w:rPr>
        <w:t>collaborat</w:t>
      </w:r>
      <w:r>
        <w:rPr>
          <w:rFonts w:eastAsiaTheme="minorHAnsi"/>
          <w:sz w:val="24"/>
          <w:szCs w:val="22"/>
        </w:rPr>
        <w:t xml:space="preserve">ing to supply </w:t>
      </w:r>
      <w:r w:rsidR="00726502">
        <w:rPr>
          <w:rFonts w:eastAsiaTheme="minorHAnsi"/>
          <w:sz w:val="24"/>
          <w:szCs w:val="22"/>
        </w:rPr>
        <w:t>micro</w:t>
      </w:r>
      <w:r w:rsidR="008D1324">
        <w:rPr>
          <w:rFonts w:eastAsiaTheme="minorHAnsi"/>
          <w:sz w:val="24"/>
          <w:szCs w:val="22"/>
        </w:rPr>
        <w:t>scopes</w:t>
      </w:r>
      <w:r w:rsidR="005F4958">
        <w:rPr>
          <w:rFonts w:eastAsiaTheme="minorHAnsi"/>
          <w:sz w:val="24"/>
          <w:szCs w:val="22"/>
        </w:rPr>
        <w:t xml:space="preserve"> and </w:t>
      </w:r>
      <w:r w:rsidR="00726502">
        <w:rPr>
          <w:rFonts w:eastAsiaTheme="minorHAnsi"/>
          <w:sz w:val="24"/>
          <w:szCs w:val="22"/>
        </w:rPr>
        <w:t xml:space="preserve">cyanotoxin </w:t>
      </w:r>
      <w:r w:rsidR="005F4958">
        <w:rPr>
          <w:rFonts w:eastAsiaTheme="minorHAnsi"/>
          <w:sz w:val="24"/>
          <w:szCs w:val="22"/>
        </w:rPr>
        <w:t>test strips</w:t>
      </w:r>
      <w:r w:rsidR="008D1324">
        <w:rPr>
          <w:rFonts w:eastAsiaTheme="minorHAnsi"/>
          <w:sz w:val="24"/>
          <w:szCs w:val="22"/>
        </w:rPr>
        <w:t xml:space="preserve"> used to verify potential blooms and </w:t>
      </w:r>
      <w:r w:rsidR="005F4958">
        <w:rPr>
          <w:rFonts w:eastAsiaTheme="minorHAnsi"/>
          <w:sz w:val="24"/>
          <w:szCs w:val="22"/>
        </w:rPr>
        <w:t>evaluate</w:t>
      </w:r>
      <w:r w:rsidR="008D1324">
        <w:rPr>
          <w:rFonts w:eastAsiaTheme="minorHAnsi"/>
          <w:sz w:val="24"/>
          <w:szCs w:val="22"/>
        </w:rPr>
        <w:t xml:space="preserve"> their toxicity</w:t>
      </w:r>
      <w:r w:rsidR="009A3FFF">
        <w:rPr>
          <w:rFonts w:eastAsiaTheme="minorHAnsi"/>
          <w:sz w:val="24"/>
          <w:szCs w:val="22"/>
        </w:rPr>
        <w:t>.</w:t>
      </w:r>
    </w:p>
    <w:p w14:paraId="1779FECC" w14:textId="77777777" w:rsidR="009A3FFF" w:rsidRPr="009A3FFF" w:rsidRDefault="009A3FFF" w:rsidP="009A3FFF">
      <w:pPr>
        <w:spacing w:after="0" w:line="259" w:lineRule="auto"/>
        <w:rPr>
          <w:rFonts w:eastAsiaTheme="minorHAnsi"/>
          <w:sz w:val="12"/>
          <w:szCs w:val="22"/>
        </w:rPr>
      </w:pPr>
    </w:p>
    <w:p w14:paraId="1044BEAD" w14:textId="52648149" w:rsidR="00E040BF" w:rsidRDefault="00E040BF" w:rsidP="009A3FFF">
      <w:pPr>
        <w:spacing w:after="0" w:line="259" w:lineRule="auto"/>
        <w:rPr>
          <w:rFonts w:eastAsiaTheme="minorHAnsi"/>
          <w:sz w:val="24"/>
          <w:szCs w:val="22"/>
        </w:rPr>
      </w:pPr>
      <w:r>
        <w:rPr>
          <w:rFonts w:eastAsiaTheme="minorHAnsi"/>
          <w:sz w:val="24"/>
          <w:szCs w:val="22"/>
        </w:rPr>
        <w:t xml:space="preserve">Part of this program </w:t>
      </w:r>
      <w:r w:rsidR="00D95A25">
        <w:rPr>
          <w:rFonts w:eastAsiaTheme="minorHAnsi"/>
          <w:sz w:val="24"/>
          <w:szCs w:val="22"/>
        </w:rPr>
        <w:t xml:space="preserve">involves </w:t>
      </w:r>
      <w:r>
        <w:rPr>
          <w:rFonts w:eastAsiaTheme="minorHAnsi"/>
          <w:sz w:val="24"/>
          <w:szCs w:val="22"/>
        </w:rPr>
        <w:t xml:space="preserve">training people who </w:t>
      </w:r>
      <w:r w:rsidR="005F4958">
        <w:rPr>
          <w:rFonts w:eastAsiaTheme="minorHAnsi"/>
          <w:sz w:val="24"/>
          <w:szCs w:val="22"/>
        </w:rPr>
        <w:t>commonly visit</w:t>
      </w:r>
      <w:r>
        <w:rPr>
          <w:rFonts w:eastAsiaTheme="minorHAnsi"/>
          <w:sz w:val="24"/>
          <w:szCs w:val="22"/>
        </w:rPr>
        <w:t xml:space="preserve"> water bodies – state park employees, conservation districts, extension agents</w:t>
      </w:r>
      <w:r w:rsidR="00D95A25">
        <w:rPr>
          <w:rFonts w:eastAsiaTheme="minorHAnsi"/>
          <w:sz w:val="24"/>
          <w:szCs w:val="22"/>
        </w:rPr>
        <w:t>,</w:t>
      </w:r>
      <w:r>
        <w:rPr>
          <w:rFonts w:eastAsiaTheme="minorHAnsi"/>
          <w:sz w:val="24"/>
          <w:szCs w:val="22"/>
        </w:rPr>
        <w:t xml:space="preserve"> etc. – on </w:t>
      </w:r>
      <w:r w:rsidR="005F4958">
        <w:rPr>
          <w:rFonts w:eastAsiaTheme="minorHAnsi"/>
          <w:sz w:val="24"/>
          <w:szCs w:val="22"/>
        </w:rPr>
        <w:t xml:space="preserve">what these blooms look like </w:t>
      </w:r>
      <w:r>
        <w:rPr>
          <w:rFonts w:eastAsiaTheme="minorHAnsi"/>
          <w:sz w:val="24"/>
          <w:szCs w:val="22"/>
        </w:rPr>
        <w:t xml:space="preserve">and </w:t>
      </w:r>
      <w:r w:rsidR="005F4958">
        <w:rPr>
          <w:rFonts w:eastAsiaTheme="minorHAnsi"/>
          <w:sz w:val="24"/>
          <w:szCs w:val="22"/>
        </w:rPr>
        <w:t>how to collect</w:t>
      </w:r>
      <w:r>
        <w:rPr>
          <w:rFonts w:eastAsiaTheme="minorHAnsi"/>
          <w:sz w:val="24"/>
          <w:szCs w:val="22"/>
        </w:rPr>
        <w:t xml:space="preserve"> samples</w:t>
      </w:r>
      <w:r w:rsidR="009A3FFF">
        <w:rPr>
          <w:rFonts w:eastAsiaTheme="minorHAnsi"/>
          <w:sz w:val="24"/>
          <w:szCs w:val="22"/>
        </w:rPr>
        <w:t xml:space="preserve"> of the bloom</w:t>
      </w:r>
      <w:r w:rsidR="00856A2E">
        <w:rPr>
          <w:rFonts w:eastAsiaTheme="minorHAnsi"/>
          <w:sz w:val="24"/>
          <w:szCs w:val="22"/>
        </w:rPr>
        <w:t xml:space="preserve">. Volunteers then bring these samples to </w:t>
      </w:r>
      <w:r w:rsidR="005F4958">
        <w:rPr>
          <w:rFonts w:eastAsiaTheme="minorHAnsi"/>
          <w:sz w:val="24"/>
          <w:szCs w:val="22"/>
        </w:rPr>
        <w:t xml:space="preserve">local scopes for further analysis. </w:t>
      </w:r>
    </w:p>
    <w:p w14:paraId="64CDDF20" w14:textId="77777777" w:rsidR="009A3FFF" w:rsidRDefault="009A3FFF" w:rsidP="009A3FFF">
      <w:pPr>
        <w:spacing w:after="0" w:line="259" w:lineRule="auto"/>
        <w:rPr>
          <w:rFonts w:eastAsiaTheme="minorHAnsi"/>
          <w:sz w:val="24"/>
          <w:szCs w:val="22"/>
        </w:rPr>
      </w:pPr>
    </w:p>
    <w:p w14:paraId="008752B3" w14:textId="256A23F5" w:rsidR="009A3FFF" w:rsidRPr="009A3FFF" w:rsidRDefault="009A3FFF" w:rsidP="009A3FFF">
      <w:pPr>
        <w:spacing w:after="0" w:line="259" w:lineRule="auto"/>
        <w:rPr>
          <w:rFonts w:eastAsiaTheme="minorHAnsi"/>
          <w:b/>
          <w:sz w:val="24"/>
          <w:szCs w:val="22"/>
        </w:rPr>
      </w:pPr>
      <w:r w:rsidRPr="009A3FFF">
        <w:rPr>
          <w:rFonts w:eastAsiaTheme="minorHAnsi"/>
          <w:b/>
          <w:sz w:val="24"/>
          <w:szCs w:val="22"/>
        </w:rPr>
        <w:t>Document outline:</w:t>
      </w:r>
    </w:p>
    <w:p w14:paraId="1BC3AE1E" w14:textId="1B90A2CF" w:rsidR="009A3FFF" w:rsidRDefault="00863CE5" w:rsidP="009A3FFF">
      <w:pPr>
        <w:spacing w:after="0" w:line="259" w:lineRule="auto"/>
        <w:rPr>
          <w:rFonts w:eastAsiaTheme="minorHAnsi"/>
          <w:sz w:val="24"/>
          <w:szCs w:val="22"/>
        </w:rPr>
      </w:pPr>
      <w:r>
        <w:rPr>
          <w:rFonts w:eastAsiaTheme="minorHAnsi"/>
          <w:sz w:val="24"/>
          <w:szCs w:val="22"/>
        </w:rPr>
        <w:t>These instructions will guide you through (1)</w:t>
      </w:r>
      <w:r w:rsidR="0062501E">
        <w:rPr>
          <w:rFonts w:eastAsiaTheme="minorHAnsi"/>
          <w:sz w:val="24"/>
          <w:szCs w:val="22"/>
        </w:rPr>
        <w:t xml:space="preserve"> examining the suspected bloom</w:t>
      </w:r>
      <w:r>
        <w:rPr>
          <w:rFonts w:eastAsiaTheme="minorHAnsi"/>
          <w:sz w:val="24"/>
          <w:szCs w:val="22"/>
        </w:rPr>
        <w:t xml:space="preserve"> (2) docum</w:t>
      </w:r>
      <w:r w:rsidR="009A3FFF">
        <w:rPr>
          <w:rFonts w:eastAsiaTheme="minorHAnsi"/>
          <w:sz w:val="24"/>
          <w:szCs w:val="22"/>
        </w:rPr>
        <w:t>enting the extent</w:t>
      </w:r>
      <w:r w:rsidR="00491E0D">
        <w:rPr>
          <w:rFonts w:eastAsiaTheme="minorHAnsi"/>
          <w:sz w:val="24"/>
          <w:szCs w:val="22"/>
        </w:rPr>
        <w:t xml:space="preserve"> of the bloom,</w:t>
      </w:r>
      <w:r>
        <w:rPr>
          <w:rFonts w:eastAsiaTheme="minorHAnsi"/>
          <w:sz w:val="24"/>
          <w:szCs w:val="22"/>
        </w:rPr>
        <w:t xml:space="preserve"> (3) collecting, storing and transporting th</w:t>
      </w:r>
      <w:r w:rsidR="00491E0D">
        <w:rPr>
          <w:rFonts w:eastAsiaTheme="minorHAnsi"/>
          <w:sz w:val="24"/>
          <w:szCs w:val="22"/>
        </w:rPr>
        <w:t xml:space="preserve">e sample </w:t>
      </w:r>
      <w:r w:rsidR="00BA5ADE">
        <w:rPr>
          <w:rFonts w:eastAsiaTheme="minorHAnsi"/>
          <w:sz w:val="24"/>
          <w:szCs w:val="22"/>
        </w:rPr>
        <w:t>for further analysis</w:t>
      </w:r>
      <w:r w:rsidR="00726502">
        <w:rPr>
          <w:rFonts w:eastAsiaTheme="minorHAnsi"/>
          <w:sz w:val="24"/>
          <w:szCs w:val="22"/>
        </w:rPr>
        <w:t>,</w:t>
      </w:r>
      <w:r w:rsidR="00491E0D">
        <w:rPr>
          <w:rFonts w:eastAsiaTheme="minorHAnsi"/>
          <w:sz w:val="24"/>
          <w:szCs w:val="22"/>
        </w:rPr>
        <w:t xml:space="preserve"> and (4) </w:t>
      </w:r>
      <w:r w:rsidR="00BA5ADE">
        <w:rPr>
          <w:rFonts w:eastAsiaTheme="minorHAnsi"/>
          <w:sz w:val="24"/>
          <w:szCs w:val="22"/>
        </w:rPr>
        <w:t xml:space="preserve">contacting partners and </w:t>
      </w:r>
      <w:r w:rsidR="00D95A25">
        <w:rPr>
          <w:rFonts w:eastAsiaTheme="minorHAnsi"/>
          <w:sz w:val="24"/>
          <w:szCs w:val="22"/>
        </w:rPr>
        <w:t>u</w:t>
      </w:r>
      <w:r w:rsidR="00491E0D">
        <w:rPr>
          <w:rFonts w:eastAsiaTheme="minorHAnsi"/>
          <w:sz w:val="24"/>
          <w:szCs w:val="22"/>
        </w:rPr>
        <w:t>ploading photos of the for</w:t>
      </w:r>
      <w:r w:rsidR="00BA5ADE">
        <w:rPr>
          <w:rFonts w:eastAsiaTheme="minorHAnsi"/>
          <w:sz w:val="24"/>
          <w:szCs w:val="22"/>
        </w:rPr>
        <w:t>m and the bloom to Google Drive.</w:t>
      </w:r>
    </w:p>
    <w:p w14:paraId="5D37564F" w14:textId="77777777" w:rsidR="00BA5ADE" w:rsidRDefault="00BA5ADE" w:rsidP="009A3FFF">
      <w:pPr>
        <w:spacing w:after="0" w:line="259" w:lineRule="auto"/>
        <w:rPr>
          <w:rFonts w:eastAsiaTheme="minorHAnsi"/>
          <w:sz w:val="24"/>
          <w:szCs w:val="22"/>
        </w:rPr>
      </w:pPr>
    </w:p>
    <w:p w14:paraId="58235AD1" w14:textId="6FD6BA76" w:rsidR="00491E0D" w:rsidRDefault="00491E0D" w:rsidP="00863CE5">
      <w:pPr>
        <w:spacing w:line="259" w:lineRule="auto"/>
        <w:rPr>
          <w:rFonts w:eastAsiaTheme="minorHAnsi"/>
          <w:b/>
          <w:sz w:val="28"/>
          <w:szCs w:val="22"/>
        </w:rPr>
      </w:pPr>
      <w:r w:rsidRPr="00491E0D">
        <w:rPr>
          <w:rFonts w:eastAsiaTheme="minorHAnsi"/>
          <w:b/>
          <w:sz w:val="28"/>
          <w:szCs w:val="22"/>
        </w:rPr>
        <w:t>Field Supplies</w:t>
      </w:r>
      <w:r w:rsidR="00FA32A5">
        <w:rPr>
          <w:rFonts w:eastAsiaTheme="minorHAnsi"/>
          <w:b/>
          <w:sz w:val="28"/>
          <w:szCs w:val="22"/>
        </w:rPr>
        <w:t xml:space="preserve"> needed to make a preliminary field ID and to collect a sample.</w:t>
      </w:r>
    </w:p>
    <w:p w14:paraId="1BBC3981" w14:textId="6ED0DDA7" w:rsidR="00D117F8" w:rsidRPr="009A3FFF" w:rsidRDefault="00D117F8" w:rsidP="00863CE5">
      <w:pPr>
        <w:spacing w:line="259" w:lineRule="auto"/>
        <w:rPr>
          <w:rFonts w:eastAsiaTheme="minorHAnsi"/>
          <w:i/>
          <w:sz w:val="24"/>
          <w:szCs w:val="24"/>
        </w:rPr>
      </w:pPr>
      <w:r w:rsidRPr="009A3FFF">
        <w:rPr>
          <w:rFonts w:eastAsiaTheme="minorHAnsi"/>
          <w:i/>
          <w:sz w:val="24"/>
          <w:szCs w:val="24"/>
        </w:rPr>
        <w:t xml:space="preserve">Contact </w:t>
      </w:r>
      <w:hyperlink r:id="rId7" w:history="1">
        <w:r w:rsidRPr="009A3FFF">
          <w:rPr>
            <w:rStyle w:val="Hyperlink"/>
            <w:rFonts w:eastAsiaTheme="minorHAnsi"/>
            <w:i/>
            <w:sz w:val="24"/>
            <w:szCs w:val="24"/>
          </w:rPr>
          <w:t>waterquality@usu.edu</w:t>
        </w:r>
      </w:hyperlink>
      <w:r w:rsidRPr="009A3FFF">
        <w:rPr>
          <w:rFonts w:eastAsiaTheme="minorHAnsi"/>
          <w:i/>
          <w:sz w:val="24"/>
          <w:szCs w:val="24"/>
        </w:rPr>
        <w:t xml:space="preserve"> for replacement materials. </w:t>
      </w:r>
      <w:r w:rsidR="002A0B06">
        <w:rPr>
          <w:rFonts w:eastAsiaTheme="minorHAnsi"/>
          <w:i/>
          <w:sz w:val="24"/>
          <w:szCs w:val="24"/>
        </w:rPr>
        <w:t>Documents</w:t>
      </w:r>
      <w:r w:rsidRPr="009A3FFF">
        <w:rPr>
          <w:rFonts w:eastAsiaTheme="minorHAnsi"/>
          <w:i/>
          <w:sz w:val="24"/>
          <w:szCs w:val="24"/>
        </w:rPr>
        <w:t xml:space="preserve"> are available on the google drive used below</w:t>
      </w:r>
      <w:r w:rsidR="0004596F">
        <w:rPr>
          <w:rFonts w:eastAsiaTheme="minorHAnsi"/>
          <w:i/>
          <w:sz w:val="24"/>
          <w:szCs w:val="24"/>
        </w:rPr>
        <w:t xml:space="preserve"> and at </w:t>
      </w:r>
      <w:r w:rsidR="0004596F" w:rsidRPr="0004596F">
        <w:rPr>
          <w:rFonts w:eastAsiaTheme="minorHAnsi"/>
          <w:i/>
          <w:sz w:val="24"/>
          <w:szCs w:val="24"/>
        </w:rPr>
        <w:t>extension.usu.edu/utahwaterwatch/monitoring/Lakes/Hab</w:t>
      </w:r>
      <w:r w:rsidR="0004596F">
        <w:rPr>
          <w:rFonts w:eastAsiaTheme="minorHAnsi"/>
          <w:i/>
          <w:sz w:val="24"/>
          <w:szCs w:val="24"/>
        </w:rPr>
        <w:t xml:space="preserve"> </w:t>
      </w:r>
    </w:p>
    <w:p w14:paraId="3F1E2220" w14:textId="77777777" w:rsidR="00FA32A5" w:rsidRDefault="00FA32A5" w:rsidP="000627B7">
      <w:pPr>
        <w:pStyle w:val="ListParagraph"/>
        <w:numPr>
          <w:ilvl w:val="0"/>
          <w:numId w:val="17"/>
        </w:numPr>
        <w:spacing w:line="259" w:lineRule="auto"/>
        <w:rPr>
          <w:sz w:val="24"/>
        </w:rPr>
      </w:pPr>
      <w:r w:rsidRPr="000627B7">
        <w:rPr>
          <w:sz w:val="24"/>
        </w:rPr>
        <w:t>This HAB notebook</w:t>
      </w:r>
    </w:p>
    <w:p w14:paraId="4DF034EC" w14:textId="2DA8A0B3" w:rsidR="00FA32A5" w:rsidRDefault="00FA32A5" w:rsidP="000627B7">
      <w:pPr>
        <w:pStyle w:val="ListParagraph"/>
        <w:numPr>
          <w:ilvl w:val="0"/>
          <w:numId w:val="17"/>
        </w:numPr>
        <w:spacing w:line="259" w:lineRule="auto"/>
        <w:rPr>
          <w:sz w:val="24"/>
        </w:rPr>
      </w:pPr>
      <w:r>
        <w:rPr>
          <w:sz w:val="24"/>
        </w:rPr>
        <w:t>Blank bloom form(s)</w:t>
      </w:r>
    </w:p>
    <w:p w14:paraId="778E6AEB" w14:textId="083B06FD" w:rsidR="00FA32A5" w:rsidRDefault="00FA32A5" w:rsidP="000627B7">
      <w:pPr>
        <w:pStyle w:val="ListParagraph"/>
        <w:numPr>
          <w:ilvl w:val="0"/>
          <w:numId w:val="17"/>
        </w:numPr>
        <w:spacing w:line="259" w:lineRule="auto"/>
        <w:rPr>
          <w:sz w:val="24"/>
        </w:rPr>
      </w:pPr>
      <w:r>
        <w:rPr>
          <w:sz w:val="24"/>
        </w:rPr>
        <w:t xml:space="preserve">1 liter </w:t>
      </w:r>
      <w:r w:rsidR="00E040BF">
        <w:rPr>
          <w:sz w:val="24"/>
        </w:rPr>
        <w:t>screw-cap</w:t>
      </w:r>
      <w:r>
        <w:rPr>
          <w:sz w:val="24"/>
        </w:rPr>
        <w:t xml:space="preserve"> Nalgene bottle </w:t>
      </w:r>
      <w:r w:rsidR="00E040BF">
        <w:rPr>
          <w:sz w:val="24"/>
        </w:rPr>
        <w:t xml:space="preserve">(prevents spillage), provided. </w:t>
      </w:r>
      <w:r w:rsidR="00BA5ADE">
        <w:rPr>
          <w:sz w:val="24"/>
        </w:rPr>
        <w:t>In a pinch, c</w:t>
      </w:r>
      <w:r w:rsidR="00E040BF">
        <w:rPr>
          <w:sz w:val="24"/>
        </w:rPr>
        <w:t xml:space="preserve">lean </w:t>
      </w:r>
      <w:r w:rsidR="00BA5ADE">
        <w:rPr>
          <w:sz w:val="24"/>
        </w:rPr>
        <w:t>32oz</w:t>
      </w:r>
      <w:r w:rsidR="002A0B06">
        <w:rPr>
          <w:sz w:val="24"/>
        </w:rPr>
        <w:t xml:space="preserve"> </w:t>
      </w:r>
      <w:r w:rsidR="00BA5ADE">
        <w:rPr>
          <w:sz w:val="24"/>
        </w:rPr>
        <w:t xml:space="preserve">sports </w:t>
      </w:r>
      <w:r w:rsidR="002A0B06">
        <w:rPr>
          <w:sz w:val="24"/>
        </w:rPr>
        <w:t xml:space="preserve">drink </w:t>
      </w:r>
      <w:r w:rsidR="00E040BF">
        <w:rPr>
          <w:sz w:val="24"/>
        </w:rPr>
        <w:t>bottles work as well.</w:t>
      </w:r>
    </w:p>
    <w:p w14:paraId="546D195F" w14:textId="36FF6BFF" w:rsidR="00491E0D" w:rsidRPr="005D03E0" w:rsidRDefault="00E040BF" w:rsidP="005D03E0">
      <w:pPr>
        <w:pStyle w:val="ListParagraph"/>
        <w:numPr>
          <w:ilvl w:val="0"/>
          <w:numId w:val="15"/>
        </w:numPr>
        <w:spacing w:line="259" w:lineRule="auto"/>
        <w:rPr>
          <w:sz w:val="24"/>
        </w:rPr>
      </w:pPr>
      <w:r>
        <w:rPr>
          <w:sz w:val="24"/>
        </w:rPr>
        <w:t>D</w:t>
      </w:r>
      <w:r w:rsidR="00491E0D" w:rsidRPr="005D03E0">
        <w:rPr>
          <w:sz w:val="24"/>
        </w:rPr>
        <w:t>igi</w:t>
      </w:r>
      <w:r w:rsidR="005D03E0" w:rsidRPr="005D03E0">
        <w:rPr>
          <w:sz w:val="24"/>
        </w:rPr>
        <w:t xml:space="preserve">tal camera + GPS </w:t>
      </w:r>
      <w:r>
        <w:rPr>
          <w:sz w:val="24"/>
        </w:rPr>
        <w:t>(smartphone)</w:t>
      </w:r>
    </w:p>
    <w:p w14:paraId="4D979A4F" w14:textId="4D33B4ED" w:rsidR="00103E3E" w:rsidRDefault="00E040BF" w:rsidP="00491E0D">
      <w:pPr>
        <w:pStyle w:val="ListParagraph"/>
        <w:numPr>
          <w:ilvl w:val="0"/>
          <w:numId w:val="15"/>
        </w:numPr>
        <w:spacing w:line="259" w:lineRule="auto"/>
        <w:rPr>
          <w:sz w:val="24"/>
        </w:rPr>
      </w:pPr>
      <w:r>
        <w:rPr>
          <w:sz w:val="24"/>
        </w:rPr>
        <w:t>Waterproof g</w:t>
      </w:r>
      <w:r w:rsidR="00491E0D">
        <w:rPr>
          <w:sz w:val="24"/>
        </w:rPr>
        <w:t>loves</w:t>
      </w:r>
      <w:r w:rsidR="005D03E0">
        <w:rPr>
          <w:sz w:val="24"/>
        </w:rPr>
        <w:t xml:space="preserve"> (shoulder length when possible),</w:t>
      </w:r>
      <w:r w:rsidR="00491E0D">
        <w:rPr>
          <w:sz w:val="24"/>
        </w:rPr>
        <w:t xml:space="preserve"> </w:t>
      </w:r>
      <w:r w:rsidR="005D03E0">
        <w:rPr>
          <w:sz w:val="24"/>
        </w:rPr>
        <w:t>eyewear</w:t>
      </w:r>
      <w:r>
        <w:rPr>
          <w:sz w:val="24"/>
        </w:rPr>
        <w:t xml:space="preserve"> (in case of a splash)</w:t>
      </w:r>
      <w:r w:rsidR="005D03E0">
        <w:rPr>
          <w:sz w:val="24"/>
        </w:rPr>
        <w:t xml:space="preserve">, </w:t>
      </w:r>
      <w:r w:rsidR="002A0B06">
        <w:rPr>
          <w:sz w:val="24"/>
        </w:rPr>
        <w:t>and waders</w:t>
      </w:r>
      <w:r>
        <w:rPr>
          <w:sz w:val="24"/>
        </w:rPr>
        <w:t>.</w:t>
      </w:r>
    </w:p>
    <w:p w14:paraId="78732534" w14:textId="69FF8704" w:rsidR="00491E0D" w:rsidRDefault="00103E3E" w:rsidP="00491E0D">
      <w:pPr>
        <w:pStyle w:val="ListParagraph"/>
        <w:numPr>
          <w:ilvl w:val="0"/>
          <w:numId w:val="15"/>
        </w:numPr>
        <w:spacing w:line="259" w:lineRule="auto"/>
        <w:rPr>
          <w:sz w:val="24"/>
        </w:rPr>
      </w:pPr>
      <w:r>
        <w:rPr>
          <w:sz w:val="24"/>
        </w:rPr>
        <w:t xml:space="preserve">Fresh water and soap </w:t>
      </w:r>
      <w:r w:rsidR="002A0B06">
        <w:rPr>
          <w:sz w:val="24"/>
        </w:rPr>
        <w:t>to</w:t>
      </w:r>
      <w:r>
        <w:rPr>
          <w:sz w:val="24"/>
        </w:rPr>
        <w:t xml:space="preserve"> wash hands</w:t>
      </w:r>
      <w:r w:rsidR="002A0B06">
        <w:rPr>
          <w:sz w:val="24"/>
        </w:rPr>
        <w:t xml:space="preserve"> and remove any cyanobacteria or toxins</w:t>
      </w:r>
    </w:p>
    <w:p w14:paraId="0AEB9C31" w14:textId="6018C09D" w:rsidR="00856A2E" w:rsidRDefault="00856A2E" w:rsidP="00856A2E">
      <w:pPr>
        <w:spacing w:line="259" w:lineRule="auto"/>
        <w:rPr>
          <w:sz w:val="24"/>
        </w:rPr>
      </w:pPr>
    </w:p>
    <w:p w14:paraId="30A2406C" w14:textId="760DABF6" w:rsidR="00856A2E" w:rsidRDefault="00856A2E" w:rsidP="00856A2E">
      <w:pPr>
        <w:spacing w:line="259" w:lineRule="auto"/>
        <w:rPr>
          <w:sz w:val="24"/>
        </w:rPr>
      </w:pPr>
    </w:p>
    <w:p w14:paraId="058AF0E2" w14:textId="1ACF5389" w:rsidR="00856A2E" w:rsidRDefault="00856A2E" w:rsidP="00856A2E">
      <w:pPr>
        <w:spacing w:line="259" w:lineRule="auto"/>
        <w:rPr>
          <w:sz w:val="24"/>
        </w:rPr>
      </w:pPr>
    </w:p>
    <w:p w14:paraId="1EC470C9" w14:textId="20961220" w:rsidR="00856A2E" w:rsidRDefault="00856A2E" w:rsidP="00856A2E">
      <w:pPr>
        <w:spacing w:line="259" w:lineRule="auto"/>
        <w:rPr>
          <w:sz w:val="24"/>
        </w:rPr>
      </w:pPr>
    </w:p>
    <w:p w14:paraId="65879B07" w14:textId="77777777" w:rsidR="00856A2E" w:rsidRPr="004B668F" w:rsidRDefault="00856A2E" w:rsidP="00856A2E">
      <w:pPr>
        <w:spacing w:line="259" w:lineRule="auto"/>
        <w:rPr>
          <w:rFonts w:eastAsiaTheme="minorHAnsi"/>
          <w:b/>
          <w:color w:val="0070C0"/>
          <w:sz w:val="36"/>
          <w:szCs w:val="22"/>
        </w:rPr>
      </w:pPr>
      <w:r w:rsidRPr="004B668F">
        <w:rPr>
          <w:rFonts w:eastAsiaTheme="minorHAnsi"/>
          <w:b/>
          <w:color w:val="0070C0"/>
          <w:sz w:val="36"/>
          <w:szCs w:val="22"/>
        </w:rPr>
        <w:lastRenderedPageBreak/>
        <w:t>Safety First</w:t>
      </w:r>
    </w:p>
    <w:p w14:paraId="2096D2EE" w14:textId="08376F69" w:rsidR="00294717" w:rsidRDefault="00885D84" w:rsidP="000627B7">
      <w:pPr>
        <w:spacing w:line="259" w:lineRule="auto"/>
        <w:rPr>
          <w:rFonts w:eastAsiaTheme="minorHAnsi"/>
          <w:sz w:val="24"/>
          <w:szCs w:val="22"/>
        </w:rPr>
      </w:pPr>
      <w:r>
        <w:rPr>
          <w:rFonts w:eastAsiaTheme="minorHAnsi"/>
          <w:sz w:val="24"/>
          <w:szCs w:val="22"/>
        </w:rPr>
        <w:t>As discussed above, blooms can be dangerous to human and animal health. Cyanobacteria produce toxins that, when ingested, impact the brain and kidneys.</w:t>
      </w:r>
      <w:r w:rsidR="002A7268">
        <w:rPr>
          <w:rFonts w:eastAsiaTheme="minorHAnsi"/>
          <w:sz w:val="24"/>
          <w:szCs w:val="22"/>
        </w:rPr>
        <w:t xml:space="preserve"> A review of the occupational hazards related to cyanobacterial exposure </w:t>
      </w:r>
      <w:r w:rsidR="001D5205">
        <w:rPr>
          <w:rFonts w:eastAsiaTheme="minorHAnsi"/>
          <w:sz w:val="24"/>
          <w:szCs w:val="22"/>
        </w:rPr>
        <w:t>(</w:t>
      </w:r>
      <w:r w:rsidR="002A7268">
        <w:rPr>
          <w:rFonts w:eastAsiaTheme="minorHAnsi"/>
          <w:sz w:val="24"/>
          <w:szCs w:val="22"/>
        </w:rPr>
        <w:t>Stewart et al 2009</w:t>
      </w:r>
      <w:r w:rsidR="001D5205">
        <w:rPr>
          <w:rFonts w:eastAsiaTheme="minorHAnsi"/>
          <w:sz w:val="24"/>
          <w:szCs w:val="22"/>
        </w:rPr>
        <w:t>)</w:t>
      </w:r>
      <w:r w:rsidR="002A7268">
        <w:rPr>
          <w:rFonts w:eastAsiaTheme="minorHAnsi"/>
          <w:sz w:val="24"/>
          <w:szCs w:val="22"/>
        </w:rPr>
        <w:t>, found moderate risks.</w:t>
      </w:r>
      <w:r w:rsidR="00E46B02">
        <w:rPr>
          <w:rFonts w:eastAsiaTheme="minorHAnsi"/>
          <w:sz w:val="24"/>
          <w:szCs w:val="22"/>
        </w:rPr>
        <w:t xml:space="preserve"> </w:t>
      </w:r>
      <w:r w:rsidR="00E46B02">
        <w:rPr>
          <w:rFonts w:eastAsiaTheme="minorHAnsi"/>
          <w:sz w:val="24"/>
          <w:szCs w:val="22"/>
        </w:rPr>
        <w:t xml:space="preserve">Animals and swimmers, which often ingest surface waters, are at particular risk. </w:t>
      </w:r>
      <w:r w:rsidR="002A7268">
        <w:rPr>
          <w:rFonts w:eastAsiaTheme="minorHAnsi"/>
          <w:sz w:val="24"/>
          <w:szCs w:val="22"/>
        </w:rPr>
        <w:t xml:space="preserve"> According to the review, m</w:t>
      </w:r>
      <w:r w:rsidR="00233E24">
        <w:rPr>
          <w:rFonts w:eastAsiaTheme="minorHAnsi"/>
          <w:sz w:val="24"/>
          <w:szCs w:val="22"/>
        </w:rPr>
        <w:t xml:space="preserve">ost </w:t>
      </w:r>
      <w:r w:rsidR="002A0B06">
        <w:rPr>
          <w:rFonts w:eastAsiaTheme="minorHAnsi"/>
          <w:sz w:val="24"/>
          <w:szCs w:val="22"/>
        </w:rPr>
        <w:t xml:space="preserve">people </w:t>
      </w:r>
      <w:r w:rsidR="00233E24">
        <w:rPr>
          <w:rFonts w:eastAsiaTheme="minorHAnsi"/>
          <w:sz w:val="24"/>
          <w:szCs w:val="22"/>
        </w:rPr>
        <w:t xml:space="preserve">who ingest small amounts </w:t>
      </w:r>
      <w:r w:rsidR="002A7268">
        <w:rPr>
          <w:rFonts w:eastAsiaTheme="minorHAnsi"/>
          <w:sz w:val="24"/>
          <w:szCs w:val="22"/>
        </w:rPr>
        <w:t>of the toxin</w:t>
      </w:r>
      <w:r w:rsidR="00233E24">
        <w:rPr>
          <w:rFonts w:eastAsiaTheme="minorHAnsi"/>
          <w:sz w:val="24"/>
          <w:szCs w:val="22"/>
        </w:rPr>
        <w:t xml:space="preserve"> report flu-like symptoms.</w:t>
      </w:r>
      <w:r w:rsidR="002A7268" w:rsidRPr="002A7268">
        <w:rPr>
          <w:rFonts w:eastAsiaTheme="minorHAnsi"/>
          <w:sz w:val="24"/>
          <w:szCs w:val="22"/>
        </w:rPr>
        <w:t xml:space="preserve"> </w:t>
      </w:r>
      <w:r w:rsidR="00726502">
        <w:rPr>
          <w:rFonts w:eastAsiaTheme="minorHAnsi"/>
          <w:sz w:val="24"/>
          <w:szCs w:val="22"/>
        </w:rPr>
        <w:t xml:space="preserve">People </w:t>
      </w:r>
      <w:r w:rsidR="001F3089">
        <w:rPr>
          <w:rFonts w:eastAsiaTheme="minorHAnsi"/>
          <w:sz w:val="24"/>
          <w:szCs w:val="22"/>
        </w:rPr>
        <w:t xml:space="preserve">in contact with </w:t>
      </w:r>
      <w:r w:rsidR="00986F7A">
        <w:rPr>
          <w:rFonts w:eastAsiaTheme="minorHAnsi"/>
          <w:sz w:val="24"/>
          <w:szCs w:val="22"/>
        </w:rPr>
        <w:t xml:space="preserve">cyanobacteria </w:t>
      </w:r>
      <w:r w:rsidR="001F3089">
        <w:rPr>
          <w:rFonts w:eastAsiaTheme="minorHAnsi"/>
          <w:sz w:val="24"/>
          <w:szCs w:val="22"/>
        </w:rPr>
        <w:t>scums</w:t>
      </w:r>
      <w:r w:rsidR="0004596F">
        <w:rPr>
          <w:rFonts w:eastAsiaTheme="minorHAnsi"/>
          <w:sz w:val="24"/>
          <w:szCs w:val="22"/>
        </w:rPr>
        <w:t xml:space="preserve"> </w:t>
      </w:r>
      <w:r w:rsidR="002A7268">
        <w:rPr>
          <w:rFonts w:eastAsiaTheme="minorHAnsi"/>
          <w:sz w:val="24"/>
          <w:szCs w:val="22"/>
        </w:rPr>
        <w:t>have reported skin irritation (documented scientific risk) and nausea from breathing fumes (negligible risk).</w:t>
      </w:r>
      <w:r w:rsidR="00233E24">
        <w:rPr>
          <w:rFonts w:eastAsiaTheme="minorHAnsi"/>
          <w:sz w:val="24"/>
          <w:szCs w:val="22"/>
        </w:rPr>
        <w:t xml:space="preserve"> </w:t>
      </w:r>
      <w:r w:rsidR="001F3089">
        <w:rPr>
          <w:rFonts w:eastAsiaTheme="minorHAnsi"/>
          <w:sz w:val="24"/>
          <w:szCs w:val="22"/>
        </w:rPr>
        <w:t xml:space="preserve"> </w:t>
      </w:r>
    </w:p>
    <w:p w14:paraId="46C4FD3C" w14:textId="791399B7" w:rsidR="002A7268" w:rsidRDefault="00726502" w:rsidP="000627B7">
      <w:pPr>
        <w:spacing w:line="259" w:lineRule="auto"/>
        <w:rPr>
          <w:rFonts w:eastAsiaTheme="minorHAnsi"/>
          <w:sz w:val="24"/>
          <w:szCs w:val="22"/>
        </w:rPr>
      </w:pPr>
      <w:r>
        <w:rPr>
          <w:rFonts w:eastAsiaTheme="minorHAnsi"/>
          <w:sz w:val="24"/>
          <w:szCs w:val="22"/>
        </w:rPr>
        <w:t xml:space="preserve">Volunteers </w:t>
      </w:r>
      <w:r w:rsidR="002A7268">
        <w:rPr>
          <w:rFonts w:eastAsiaTheme="minorHAnsi"/>
          <w:sz w:val="24"/>
          <w:szCs w:val="22"/>
        </w:rPr>
        <w:t xml:space="preserve">should take care to avoid falling into waters, when accidental swallowing of </w:t>
      </w:r>
      <w:r w:rsidR="008A3DFE">
        <w:rPr>
          <w:rFonts w:eastAsiaTheme="minorHAnsi"/>
          <w:sz w:val="24"/>
          <w:szCs w:val="22"/>
        </w:rPr>
        <w:t xml:space="preserve">cyanobacteria </w:t>
      </w:r>
      <w:r w:rsidR="002A7268">
        <w:rPr>
          <w:rFonts w:eastAsiaTheme="minorHAnsi"/>
          <w:sz w:val="24"/>
          <w:szCs w:val="22"/>
        </w:rPr>
        <w:t xml:space="preserve">may occur. Be sure to avoid steep banks and, </w:t>
      </w:r>
      <w:r w:rsidR="00FC40B6">
        <w:rPr>
          <w:rFonts w:eastAsiaTheme="minorHAnsi"/>
          <w:sz w:val="24"/>
          <w:szCs w:val="22"/>
        </w:rPr>
        <w:t xml:space="preserve">and </w:t>
      </w:r>
      <w:r w:rsidR="002A7268">
        <w:rPr>
          <w:rFonts w:eastAsiaTheme="minorHAnsi"/>
          <w:sz w:val="24"/>
          <w:szCs w:val="22"/>
        </w:rPr>
        <w:t xml:space="preserve">when possible, use basic tools (e.g. buckets) to collect the </w:t>
      </w:r>
      <w:r w:rsidR="00D117F8">
        <w:rPr>
          <w:rFonts w:eastAsiaTheme="minorHAnsi"/>
          <w:sz w:val="24"/>
          <w:szCs w:val="22"/>
        </w:rPr>
        <w:t>surface</w:t>
      </w:r>
      <w:r w:rsidR="002A7268">
        <w:rPr>
          <w:rFonts w:eastAsiaTheme="minorHAnsi"/>
          <w:sz w:val="24"/>
          <w:szCs w:val="22"/>
        </w:rPr>
        <w:t xml:space="preserve"> scum or whole-water samples.</w:t>
      </w:r>
    </w:p>
    <w:p w14:paraId="36DB1D81" w14:textId="7FFCFF22" w:rsidR="00863CE5" w:rsidRPr="009A3FFF" w:rsidRDefault="00FA32A5" w:rsidP="000627B7">
      <w:pPr>
        <w:spacing w:line="259" w:lineRule="auto"/>
        <w:rPr>
          <w:rFonts w:eastAsiaTheme="minorHAnsi"/>
          <w:b/>
          <w:sz w:val="24"/>
          <w:szCs w:val="22"/>
        </w:rPr>
      </w:pPr>
      <w:r w:rsidRPr="009A3FFF">
        <w:rPr>
          <w:rFonts w:eastAsiaTheme="minorHAnsi"/>
          <w:b/>
          <w:sz w:val="24"/>
          <w:szCs w:val="22"/>
        </w:rPr>
        <w:t xml:space="preserve">Avoid exposure to </w:t>
      </w:r>
      <w:r w:rsidR="008A3DFE">
        <w:rPr>
          <w:rFonts w:eastAsiaTheme="minorHAnsi"/>
          <w:b/>
          <w:sz w:val="24"/>
          <w:szCs w:val="22"/>
        </w:rPr>
        <w:t>cyano</w:t>
      </w:r>
      <w:r w:rsidR="009A3FFF" w:rsidRPr="009A3FFF">
        <w:rPr>
          <w:rFonts w:eastAsiaTheme="minorHAnsi"/>
          <w:b/>
          <w:sz w:val="24"/>
          <w:szCs w:val="22"/>
        </w:rPr>
        <w:t>toxins</w:t>
      </w:r>
      <w:r w:rsidRPr="009A3FFF">
        <w:rPr>
          <w:rFonts w:eastAsiaTheme="minorHAnsi"/>
          <w:b/>
          <w:sz w:val="24"/>
          <w:szCs w:val="22"/>
        </w:rPr>
        <w:t xml:space="preserve"> by following</w:t>
      </w:r>
      <w:r w:rsidR="00863CE5" w:rsidRPr="009A3FFF">
        <w:rPr>
          <w:rFonts w:eastAsiaTheme="minorHAnsi"/>
          <w:b/>
          <w:sz w:val="24"/>
          <w:szCs w:val="22"/>
        </w:rPr>
        <w:t xml:space="preserve"> these simple safety guidelines:</w:t>
      </w:r>
    </w:p>
    <w:p w14:paraId="0F07B3CF" w14:textId="10406186" w:rsidR="00863CE5" w:rsidRPr="009A3FFF" w:rsidRDefault="00863CE5" w:rsidP="00863CE5">
      <w:pPr>
        <w:numPr>
          <w:ilvl w:val="0"/>
          <w:numId w:val="2"/>
        </w:numPr>
        <w:tabs>
          <w:tab w:val="left" w:pos="360"/>
          <w:tab w:val="left" w:pos="630"/>
        </w:tabs>
        <w:spacing w:line="259" w:lineRule="auto"/>
        <w:ind w:left="270" w:hanging="270"/>
        <w:contextualSpacing/>
        <w:rPr>
          <w:rFonts w:eastAsiaTheme="minorHAnsi"/>
          <w:sz w:val="24"/>
          <w:szCs w:val="22"/>
        </w:rPr>
      </w:pPr>
      <w:r w:rsidRPr="009A3FFF">
        <w:rPr>
          <w:rFonts w:eastAsiaTheme="minorHAnsi"/>
          <w:sz w:val="24"/>
          <w:szCs w:val="22"/>
        </w:rPr>
        <w:t xml:space="preserve">Wear elbow/shoulder length </w:t>
      </w:r>
      <w:r w:rsidR="00294717" w:rsidRPr="009A3FFF">
        <w:rPr>
          <w:rFonts w:eastAsiaTheme="minorHAnsi"/>
          <w:sz w:val="24"/>
          <w:szCs w:val="22"/>
        </w:rPr>
        <w:t xml:space="preserve">rubber or nitrile </w:t>
      </w:r>
      <w:r w:rsidRPr="009A3FFF">
        <w:rPr>
          <w:rFonts w:eastAsiaTheme="minorHAnsi"/>
          <w:sz w:val="24"/>
          <w:szCs w:val="22"/>
        </w:rPr>
        <w:t xml:space="preserve">gloves, eye protection (such as </w:t>
      </w:r>
      <w:r w:rsidR="00294717" w:rsidRPr="009A3FFF">
        <w:rPr>
          <w:rFonts w:eastAsiaTheme="minorHAnsi"/>
          <w:sz w:val="24"/>
          <w:szCs w:val="22"/>
        </w:rPr>
        <w:t>lab glasses</w:t>
      </w:r>
      <w:r w:rsidRPr="009A3FFF">
        <w:rPr>
          <w:rFonts w:eastAsiaTheme="minorHAnsi"/>
          <w:sz w:val="24"/>
          <w:szCs w:val="22"/>
        </w:rPr>
        <w:t>), and waders/boots during sampling.</w:t>
      </w:r>
    </w:p>
    <w:p w14:paraId="279A08EB" w14:textId="4B97ABCF" w:rsidR="002A7268" w:rsidRPr="009A3FFF" w:rsidRDefault="002A7268" w:rsidP="000627B7">
      <w:pPr>
        <w:numPr>
          <w:ilvl w:val="1"/>
          <w:numId w:val="2"/>
        </w:numPr>
        <w:tabs>
          <w:tab w:val="left" w:pos="360"/>
          <w:tab w:val="left" w:pos="630"/>
        </w:tabs>
        <w:spacing w:line="259" w:lineRule="auto"/>
        <w:ind w:left="990" w:hanging="180"/>
        <w:contextualSpacing/>
        <w:rPr>
          <w:rFonts w:eastAsiaTheme="minorHAnsi"/>
          <w:sz w:val="24"/>
          <w:szCs w:val="22"/>
        </w:rPr>
      </w:pPr>
      <w:r w:rsidRPr="009A3FFF">
        <w:rPr>
          <w:rFonts w:eastAsiaTheme="minorHAnsi"/>
          <w:sz w:val="24"/>
          <w:szCs w:val="22"/>
        </w:rPr>
        <w:t xml:space="preserve">If you don’t have shoulder length gloves, a simple garbage bag will suffice. </w:t>
      </w:r>
    </w:p>
    <w:p w14:paraId="14A70443" w14:textId="39041E99" w:rsidR="002A7268" w:rsidRPr="009A3FFF" w:rsidRDefault="002A7268" w:rsidP="000627B7">
      <w:pPr>
        <w:numPr>
          <w:ilvl w:val="1"/>
          <w:numId w:val="2"/>
        </w:numPr>
        <w:tabs>
          <w:tab w:val="left" w:pos="360"/>
          <w:tab w:val="left" w:pos="630"/>
        </w:tabs>
        <w:spacing w:line="259" w:lineRule="auto"/>
        <w:ind w:left="990" w:hanging="180"/>
        <w:contextualSpacing/>
        <w:rPr>
          <w:rFonts w:eastAsiaTheme="minorHAnsi"/>
          <w:sz w:val="24"/>
          <w:szCs w:val="22"/>
        </w:rPr>
      </w:pPr>
      <w:r w:rsidRPr="009A3FFF">
        <w:rPr>
          <w:rFonts w:eastAsiaTheme="minorHAnsi"/>
          <w:sz w:val="24"/>
          <w:szCs w:val="22"/>
        </w:rPr>
        <w:t xml:space="preserve">Waders/boots should be rinsed of algal material using </w:t>
      </w:r>
      <w:r w:rsidR="001F3089">
        <w:rPr>
          <w:rFonts w:eastAsiaTheme="minorHAnsi"/>
          <w:sz w:val="24"/>
          <w:szCs w:val="22"/>
        </w:rPr>
        <w:t>tap</w:t>
      </w:r>
      <w:r w:rsidR="00402445">
        <w:rPr>
          <w:rFonts w:eastAsiaTheme="minorHAnsi"/>
          <w:sz w:val="24"/>
          <w:szCs w:val="22"/>
        </w:rPr>
        <w:t xml:space="preserve"> or other uncontaminated</w:t>
      </w:r>
      <w:r w:rsidR="001F3089" w:rsidRPr="009A3FFF">
        <w:rPr>
          <w:rFonts w:eastAsiaTheme="minorHAnsi"/>
          <w:sz w:val="24"/>
          <w:szCs w:val="22"/>
        </w:rPr>
        <w:t xml:space="preserve"> </w:t>
      </w:r>
      <w:r w:rsidRPr="009A3FFF">
        <w:rPr>
          <w:rFonts w:eastAsiaTheme="minorHAnsi"/>
          <w:sz w:val="24"/>
          <w:szCs w:val="22"/>
        </w:rPr>
        <w:t>water</w:t>
      </w:r>
      <w:r w:rsidR="001F3089">
        <w:rPr>
          <w:rFonts w:eastAsiaTheme="minorHAnsi"/>
          <w:sz w:val="24"/>
          <w:szCs w:val="22"/>
        </w:rPr>
        <w:t xml:space="preserve"> </w:t>
      </w:r>
      <w:r w:rsidR="00EC1E8D" w:rsidRPr="009A3FFF">
        <w:rPr>
          <w:rFonts w:eastAsiaTheme="minorHAnsi"/>
          <w:sz w:val="24"/>
          <w:szCs w:val="22"/>
        </w:rPr>
        <w:t>and disinfectant</w:t>
      </w:r>
      <w:r w:rsidR="001F3089">
        <w:rPr>
          <w:rFonts w:eastAsiaTheme="minorHAnsi"/>
          <w:sz w:val="24"/>
          <w:szCs w:val="22"/>
        </w:rPr>
        <w:t xml:space="preserve"> (i.e. Formula 409)</w:t>
      </w:r>
      <w:r w:rsidR="00EC1E8D" w:rsidRPr="009A3FFF">
        <w:rPr>
          <w:rFonts w:eastAsiaTheme="minorHAnsi"/>
          <w:sz w:val="24"/>
          <w:szCs w:val="22"/>
        </w:rPr>
        <w:t xml:space="preserve"> </w:t>
      </w:r>
      <w:r w:rsidRPr="009A3FFF">
        <w:rPr>
          <w:rFonts w:eastAsiaTheme="minorHAnsi"/>
          <w:sz w:val="24"/>
          <w:szCs w:val="22"/>
        </w:rPr>
        <w:t>before storage</w:t>
      </w:r>
      <w:r w:rsidR="00EC1E8D" w:rsidRPr="009A3FFF">
        <w:rPr>
          <w:rFonts w:eastAsiaTheme="minorHAnsi"/>
          <w:sz w:val="24"/>
          <w:szCs w:val="22"/>
        </w:rPr>
        <w:t xml:space="preserve"> to remove toxins and reduce risk of transportation of aquatic invasive species.</w:t>
      </w:r>
    </w:p>
    <w:p w14:paraId="3589CCCA" w14:textId="77777777" w:rsidR="00863CE5" w:rsidRPr="009A3FFF" w:rsidRDefault="00863CE5" w:rsidP="00863CE5">
      <w:pPr>
        <w:numPr>
          <w:ilvl w:val="0"/>
          <w:numId w:val="2"/>
        </w:numPr>
        <w:tabs>
          <w:tab w:val="left" w:pos="360"/>
          <w:tab w:val="left" w:pos="630"/>
        </w:tabs>
        <w:spacing w:line="259" w:lineRule="auto"/>
        <w:ind w:left="270" w:hanging="270"/>
        <w:contextualSpacing/>
        <w:rPr>
          <w:rFonts w:eastAsiaTheme="minorHAnsi"/>
          <w:sz w:val="24"/>
          <w:szCs w:val="22"/>
        </w:rPr>
      </w:pPr>
      <w:r w:rsidRPr="009A3FFF">
        <w:rPr>
          <w:rFonts w:eastAsiaTheme="minorHAnsi"/>
          <w:sz w:val="24"/>
          <w:szCs w:val="22"/>
        </w:rPr>
        <w:t xml:space="preserve">Do not ingest water or allow water to come into contact with exposed skin. </w:t>
      </w:r>
    </w:p>
    <w:p w14:paraId="02822AE4" w14:textId="281D4CC5" w:rsidR="00863CE5" w:rsidRPr="009A3FFF" w:rsidRDefault="00863CE5" w:rsidP="00863CE5">
      <w:pPr>
        <w:numPr>
          <w:ilvl w:val="0"/>
          <w:numId w:val="2"/>
        </w:numPr>
        <w:tabs>
          <w:tab w:val="left" w:pos="360"/>
          <w:tab w:val="left" w:pos="630"/>
        </w:tabs>
        <w:spacing w:line="259" w:lineRule="auto"/>
        <w:ind w:left="270" w:hanging="270"/>
        <w:contextualSpacing/>
        <w:rPr>
          <w:rFonts w:eastAsiaTheme="minorHAnsi"/>
          <w:sz w:val="28"/>
          <w:szCs w:val="22"/>
        </w:rPr>
      </w:pPr>
      <w:r w:rsidRPr="009A3FFF">
        <w:rPr>
          <w:rFonts w:eastAsiaTheme="minorHAnsi"/>
          <w:sz w:val="24"/>
          <w:szCs w:val="22"/>
        </w:rPr>
        <w:t xml:space="preserve">Avoid inhaling spray caused by boats, wind or other water surface disturbances. </w:t>
      </w:r>
    </w:p>
    <w:p w14:paraId="56B42792" w14:textId="06B7BE44" w:rsidR="00863CE5" w:rsidRPr="00173963" w:rsidRDefault="00863CE5" w:rsidP="00863CE5">
      <w:pPr>
        <w:numPr>
          <w:ilvl w:val="0"/>
          <w:numId w:val="2"/>
        </w:numPr>
        <w:tabs>
          <w:tab w:val="left" w:pos="360"/>
          <w:tab w:val="left" w:pos="630"/>
        </w:tabs>
        <w:spacing w:line="259" w:lineRule="auto"/>
        <w:ind w:left="270" w:hanging="270"/>
        <w:contextualSpacing/>
        <w:rPr>
          <w:rFonts w:eastAsiaTheme="minorHAnsi"/>
          <w:sz w:val="28"/>
          <w:szCs w:val="22"/>
        </w:rPr>
      </w:pPr>
      <w:r w:rsidRPr="009A3FFF">
        <w:rPr>
          <w:rFonts w:eastAsiaTheme="minorHAnsi"/>
          <w:sz w:val="24"/>
          <w:szCs w:val="22"/>
        </w:rPr>
        <w:t>Wash hands thoroughly</w:t>
      </w:r>
      <w:r w:rsidR="00294717" w:rsidRPr="009A3FFF">
        <w:rPr>
          <w:rFonts w:eastAsiaTheme="minorHAnsi"/>
          <w:sz w:val="24"/>
          <w:szCs w:val="22"/>
        </w:rPr>
        <w:t xml:space="preserve"> with soap</w:t>
      </w:r>
      <w:r w:rsidRPr="009A3FFF">
        <w:rPr>
          <w:rFonts w:eastAsiaTheme="minorHAnsi"/>
          <w:sz w:val="24"/>
          <w:szCs w:val="22"/>
        </w:rPr>
        <w:t xml:space="preserve"> after sampling before eating or drinking. </w:t>
      </w:r>
    </w:p>
    <w:p w14:paraId="520AE23C" w14:textId="0A1F9469" w:rsidR="00173963" w:rsidRDefault="00173963" w:rsidP="00173963">
      <w:pPr>
        <w:tabs>
          <w:tab w:val="left" w:pos="360"/>
          <w:tab w:val="left" w:pos="630"/>
        </w:tabs>
        <w:spacing w:line="259" w:lineRule="auto"/>
        <w:contextualSpacing/>
        <w:rPr>
          <w:rFonts w:eastAsiaTheme="minorHAnsi"/>
          <w:sz w:val="24"/>
          <w:szCs w:val="22"/>
        </w:rPr>
      </w:pPr>
    </w:p>
    <w:p w14:paraId="54CACF22" w14:textId="77777777" w:rsidR="00856A2E" w:rsidRPr="00FB29F2" w:rsidRDefault="00856A2E" w:rsidP="00856A2E">
      <w:pPr>
        <w:tabs>
          <w:tab w:val="left" w:pos="360"/>
          <w:tab w:val="left" w:pos="630"/>
        </w:tabs>
        <w:spacing w:line="259" w:lineRule="auto"/>
        <w:contextualSpacing/>
        <w:rPr>
          <w:b/>
          <w:color w:val="000000"/>
          <w:shd w:val="clear" w:color="auto" w:fill="FFFFFF"/>
        </w:rPr>
      </w:pPr>
      <w:r w:rsidRPr="00FB29F2">
        <w:rPr>
          <w:b/>
          <w:color w:val="000000"/>
          <w:shd w:val="clear" w:color="auto" w:fill="FFFFFF"/>
        </w:rPr>
        <w:t>Citation</w:t>
      </w:r>
    </w:p>
    <w:p w14:paraId="037937A1" w14:textId="77777777" w:rsidR="00856A2E" w:rsidRDefault="00856A2E" w:rsidP="00856A2E">
      <w:pPr>
        <w:tabs>
          <w:tab w:val="left" w:pos="360"/>
          <w:tab w:val="left" w:pos="630"/>
        </w:tabs>
        <w:spacing w:line="259" w:lineRule="auto"/>
        <w:contextualSpacing/>
        <w:rPr>
          <w:rFonts w:eastAsiaTheme="minorHAnsi"/>
          <w:sz w:val="24"/>
          <w:szCs w:val="22"/>
        </w:rPr>
      </w:pPr>
      <w:r>
        <w:rPr>
          <w:color w:val="000000"/>
          <w:shd w:val="clear" w:color="auto" w:fill="FFFFFF"/>
        </w:rPr>
        <w:t>Stewart I., Webb P. M., Schluter P. J., Shaw G. R. (2006a).</w:t>
      </w:r>
      <w:r>
        <w:rPr>
          <w:rStyle w:val="apple-converted-space"/>
          <w:color w:val="000000"/>
          <w:shd w:val="clear" w:color="auto" w:fill="FFFFFF"/>
        </w:rPr>
        <w:t> </w:t>
      </w:r>
      <w:r>
        <w:rPr>
          <w:rStyle w:val="ref-title"/>
          <w:color w:val="000000"/>
          <w:shd w:val="clear" w:color="auto" w:fill="FFFFFF"/>
        </w:rPr>
        <w:t>Recreational and occupational field exposure to freshwater cyanobacteria - A review of anecdotal and case reports, epidemiological studies and the challenges for epidemiologic assessment.</w:t>
      </w:r>
      <w:r>
        <w:rPr>
          <w:rStyle w:val="apple-converted-space"/>
          <w:color w:val="000000"/>
          <w:shd w:val="clear" w:color="auto" w:fill="FFFFFF"/>
        </w:rPr>
        <w:t> </w:t>
      </w:r>
      <w:r>
        <w:rPr>
          <w:rStyle w:val="Emphasis"/>
          <w:color w:val="000000"/>
          <w:shd w:val="clear" w:color="auto" w:fill="FFFFFF"/>
        </w:rPr>
        <w:t>Environ. Health</w:t>
      </w:r>
      <w:r>
        <w:rPr>
          <w:rStyle w:val="apple-converted-space"/>
          <w:color w:val="000000"/>
          <w:shd w:val="clear" w:color="auto" w:fill="FFFFFF"/>
        </w:rPr>
        <w:t> </w:t>
      </w:r>
      <w:r>
        <w:rPr>
          <w:rStyle w:val="ref-vol"/>
          <w:color w:val="000000"/>
          <w:shd w:val="clear" w:color="auto" w:fill="FFFFFF"/>
        </w:rPr>
        <w:t>24</w:t>
      </w:r>
      <w:r>
        <w:rPr>
          <w:color w:val="000000"/>
          <w:shd w:val="clear" w:color="auto" w:fill="FFFFFF"/>
        </w:rPr>
        <w:t>:</w:t>
      </w:r>
      <w:r>
        <w:rPr>
          <w:rStyle w:val="ref-iss"/>
          <w:color w:val="000000"/>
          <w:shd w:val="clear" w:color="auto" w:fill="FFFFFF"/>
        </w:rPr>
        <w:t>6</w:t>
      </w:r>
      <w:r>
        <w:rPr>
          <w:rStyle w:val="apple-converted-space"/>
          <w:color w:val="000000"/>
          <w:shd w:val="clear" w:color="auto" w:fill="FFFFFF"/>
        </w:rPr>
        <w:t> </w:t>
      </w:r>
      <w:r>
        <w:rPr>
          <w:color w:val="000000"/>
          <w:shd w:val="clear" w:color="auto" w:fill="FFFFFF"/>
        </w:rPr>
        <w:t>10.1186/1476-069X-5-6</w:t>
      </w:r>
      <w:r>
        <w:rPr>
          <w:rStyle w:val="apple-converted-space"/>
          <w:color w:val="000000"/>
          <w:shd w:val="clear" w:color="auto" w:fill="FFFFFF"/>
        </w:rPr>
        <w:t> </w:t>
      </w:r>
    </w:p>
    <w:p w14:paraId="265DF8F6" w14:textId="16D979F0" w:rsidR="00856A2E" w:rsidRDefault="00856A2E" w:rsidP="00173963">
      <w:pPr>
        <w:tabs>
          <w:tab w:val="left" w:pos="360"/>
          <w:tab w:val="left" w:pos="630"/>
        </w:tabs>
        <w:spacing w:line="259" w:lineRule="auto"/>
        <w:contextualSpacing/>
        <w:rPr>
          <w:rFonts w:eastAsiaTheme="minorHAnsi"/>
          <w:sz w:val="24"/>
          <w:szCs w:val="22"/>
        </w:rPr>
      </w:pPr>
    </w:p>
    <w:p w14:paraId="2DFDF151" w14:textId="54C17DB9" w:rsidR="00173963" w:rsidRDefault="00173963" w:rsidP="00173963">
      <w:pPr>
        <w:tabs>
          <w:tab w:val="left" w:pos="360"/>
          <w:tab w:val="left" w:pos="630"/>
        </w:tabs>
        <w:spacing w:line="259" w:lineRule="auto"/>
        <w:contextualSpacing/>
        <w:rPr>
          <w:rFonts w:eastAsiaTheme="minorHAnsi"/>
          <w:sz w:val="24"/>
          <w:szCs w:val="22"/>
        </w:rPr>
      </w:pPr>
    </w:p>
    <w:p w14:paraId="1E010258" w14:textId="04229E76" w:rsidR="00173963" w:rsidRDefault="00173963" w:rsidP="00173963">
      <w:pPr>
        <w:tabs>
          <w:tab w:val="left" w:pos="360"/>
          <w:tab w:val="left" w:pos="630"/>
        </w:tabs>
        <w:spacing w:line="259" w:lineRule="auto"/>
        <w:contextualSpacing/>
        <w:rPr>
          <w:rFonts w:eastAsiaTheme="minorHAnsi"/>
          <w:sz w:val="24"/>
          <w:szCs w:val="22"/>
        </w:rPr>
      </w:pPr>
    </w:p>
    <w:p w14:paraId="3F25CDAA" w14:textId="1607D5C4" w:rsidR="00173963" w:rsidRDefault="00173963" w:rsidP="00173963">
      <w:pPr>
        <w:tabs>
          <w:tab w:val="left" w:pos="360"/>
          <w:tab w:val="left" w:pos="630"/>
        </w:tabs>
        <w:spacing w:line="259" w:lineRule="auto"/>
        <w:contextualSpacing/>
        <w:rPr>
          <w:rFonts w:eastAsiaTheme="minorHAnsi"/>
          <w:sz w:val="24"/>
          <w:szCs w:val="22"/>
        </w:rPr>
      </w:pPr>
    </w:p>
    <w:p w14:paraId="45A08AD5" w14:textId="0FD32D49" w:rsidR="00173963" w:rsidRDefault="00173963" w:rsidP="00173963">
      <w:pPr>
        <w:tabs>
          <w:tab w:val="left" w:pos="360"/>
          <w:tab w:val="left" w:pos="630"/>
        </w:tabs>
        <w:spacing w:line="259" w:lineRule="auto"/>
        <w:contextualSpacing/>
        <w:rPr>
          <w:rFonts w:eastAsiaTheme="minorHAnsi"/>
          <w:sz w:val="24"/>
          <w:szCs w:val="22"/>
        </w:rPr>
      </w:pPr>
    </w:p>
    <w:p w14:paraId="337D1400" w14:textId="06CCB9A8" w:rsidR="00173963" w:rsidRDefault="00173963" w:rsidP="00173963">
      <w:pPr>
        <w:tabs>
          <w:tab w:val="left" w:pos="360"/>
          <w:tab w:val="left" w:pos="630"/>
        </w:tabs>
        <w:spacing w:line="259" w:lineRule="auto"/>
        <w:contextualSpacing/>
        <w:rPr>
          <w:rFonts w:eastAsiaTheme="minorHAnsi"/>
          <w:sz w:val="24"/>
          <w:szCs w:val="22"/>
        </w:rPr>
      </w:pPr>
    </w:p>
    <w:p w14:paraId="76FB0D56" w14:textId="44EACAC5" w:rsidR="00173963" w:rsidRDefault="00173963" w:rsidP="00173963">
      <w:pPr>
        <w:tabs>
          <w:tab w:val="left" w:pos="360"/>
          <w:tab w:val="left" w:pos="630"/>
        </w:tabs>
        <w:spacing w:line="259" w:lineRule="auto"/>
        <w:contextualSpacing/>
        <w:rPr>
          <w:rFonts w:eastAsiaTheme="minorHAnsi"/>
          <w:sz w:val="24"/>
          <w:szCs w:val="22"/>
        </w:rPr>
      </w:pPr>
    </w:p>
    <w:p w14:paraId="7E71CE5D" w14:textId="3A88AABA" w:rsidR="00173963" w:rsidRDefault="00173963" w:rsidP="00173963">
      <w:pPr>
        <w:tabs>
          <w:tab w:val="left" w:pos="360"/>
          <w:tab w:val="left" w:pos="630"/>
        </w:tabs>
        <w:spacing w:line="259" w:lineRule="auto"/>
        <w:contextualSpacing/>
        <w:rPr>
          <w:rFonts w:eastAsiaTheme="minorHAnsi"/>
          <w:sz w:val="24"/>
          <w:szCs w:val="22"/>
        </w:rPr>
      </w:pPr>
    </w:p>
    <w:p w14:paraId="280A79C3" w14:textId="19B1FC00" w:rsidR="00173963" w:rsidRDefault="00173963" w:rsidP="00173963">
      <w:pPr>
        <w:tabs>
          <w:tab w:val="left" w:pos="360"/>
          <w:tab w:val="left" w:pos="630"/>
        </w:tabs>
        <w:spacing w:line="259" w:lineRule="auto"/>
        <w:contextualSpacing/>
        <w:rPr>
          <w:rFonts w:eastAsiaTheme="minorHAnsi"/>
          <w:sz w:val="24"/>
          <w:szCs w:val="22"/>
        </w:rPr>
      </w:pPr>
    </w:p>
    <w:p w14:paraId="5C1D3AC1" w14:textId="400B75FE" w:rsidR="00E46B02" w:rsidRDefault="00E46B02" w:rsidP="00173963">
      <w:pPr>
        <w:tabs>
          <w:tab w:val="left" w:pos="360"/>
          <w:tab w:val="left" w:pos="630"/>
        </w:tabs>
        <w:spacing w:line="259" w:lineRule="auto"/>
        <w:contextualSpacing/>
        <w:rPr>
          <w:rFonts w:eastAsiaTheme="minorHAnsi"/>
          <w:sz w:val="24"/>
          <w:szCs w:val="22"/>
        </w:rPr>
      </w:pPr>
    </w:p>
    <w:p w14:paraId="12BA7588" w14:textId="53D87A1E" w:rsidR="00E46B02" w:rsidRDefault="00E46B02" w:rsidP="00173963">
      <w:pPr>
        <w:tabs>
          <w:tab w:val="left" w:pos="360"/>
          <w:tab w:val="left" w:pos="630"/>
        </w:tabs>
        <w:spacing w:line="259" w:lineRule="auto"/>
        <w:contextualSpacing/>
        <w:rPr>
          <w:rFonts w:eastAsiaTheme="minorHAnsi"/>
          <w:sz w:val="24"/>
          <w:szCs w:val="22"/>
        </w:rPr>
      </w:pPr>
    </w:p>
    <w:p w14:paraId="32D1C317" w14:textId="12326D83" w:rsidR="00E46B02" w:rsidRDefault="00E46B02" w:rsidP="00173963">
      <w:pPr>
        <w:tabs>
          <w:tab w:val="left" w:pos="360"/>
          <w:tab w:val="left" w:pos="630"/>
        </w:tabs>
        <w:spacing w:line="259" w:lineRule="auto"/>
        <w:contextualSpacing/>
        <w:rPr>
          <w:rFonts w:eastAsiaTheme="minorHAnsi"/>
          <w:sz w:val="24"/>
          <w:szCs w:val="22"/>
        </w:rPr>
      </w:pPr>
    </w:p>
    <w:p w14:paraId="339FE5E6" w14:textId="77777777" w:rsidR="00E46B02" w:rsidRDefault="00E46B02" w:rsidP="00173963">
      <w:pPr>
        <w:tabs>
          <w:tab w:val="left" w:pos="360"/>
          <w:tab w:val="left" w:pos="630"/>
        </w:tabs>
        <w:spacing w:line="259" w:lineRule="auto"/>
        <w:contextualSpacing/>
        <w:rPr>
          <w:rFonts w:eastAsiaTheme="minorHAnsi"/>
          <w:sz w:val="24"/>
          <w:szCs w:val="22"/>
        </w:rPr>
      </w:pPr>
    </w:p>
    <w:p w14:paraId="6B2071EE" w14:textId="57B7DC59" w:rsidR="00173963" w:rsidRDefault="00173963" w:rsidP="00173963">
      <w:pPr>
        <w:tabs>
          <w:tab w:val="left" w:pos="360"/>
          <w:tab w:val="left" w:pos="630"/>
        </w:tabs>
        <w:spacing w:line="259" w:lineRule="auto"/>
        <w:contextualSpacing/>
        <w:rPr>
          <w:rFonts w:eastAsiaTheme="minorHAnsi"/>
          <w:sz w:val="24"/>
          <w:szCs w:val="22"/>
        </w:rPr>
      </w:pPr>
    </w:p>
    <w:p w14:paraId="438D1CEC" w14:textId="05122D4B" w:rsidR="00173963" w:rsidRDefault="00173963" w:rsidP="00173963">
      <w:pPr>
        <w:tabs>
          <w:tab w:val="left" w:pos="360"/>
          <w:tab w:val="left" w:pos="630"/>
        </w:tabs>
        <w:spacing w:line="259" w:lineRule="auto"/>
        <w:contextualSpacing/>
        <w:rPr>
          <w:rFonts w:eastAsiaTheme="minorHAnsi"/>
          <w:sz w:val="24"/>
          <w:szCs w:val="22"/>
        </w:rPr>
      </w:pPr>
    </w:p>
    <w:p w14:paraId="25604CF2" w14:textId="21BBB866" w:rsidR="00173963" w:rsidRDefault="00173963" w:rsidP="00173963">
      <w:pPr>
        <w:tabs>
          <w:tab w:val="left" w:pos="360"/>
          <w:tab w:val="left" w:pos="630"/>
        </w:tabs>
        <w:spacing w:line="259" w:lineRule="auto"/>
        <w:contextualSpacing/>
        <w:rPr>
          <w:rFonts w:eastAsiaTheme="minorHAnsi"/>
          <w:sz w:val="24"/>
          <w:szCs w:val="22"/>
        </w:rPr>
      </w:pPr>
    </w:p>
    <w:p w14:paraId="32469217" w14:textId="4971E968" w:rsidR="00856A2E" w:rsidRPr="00856A2E" w:rsidRDefault="00856A2E" w:rsidP="00856A2E">
      <w:pPr>
        <w:tabs>
          <w:tab w:val="left" w:pos="360"/>
        </w:tabs>
        <w:spacing w:line="259" w:lineRule="auto"/>
        <w:rPr>
          <w:b/>
          <w:color w:val="0070C0"/>
          <w:sz w:val="36"/>
        </w:rPr>
      </w:pPr>
      <w:r w:rsidRPr="004B668F">
        <w:rPr>
          <w:b/>
          <w:color w:val="0070C0"/>
          <w:sz w:val="36"/>
        </w:rPr>
        <w:t>Steps to Take</w:t>
      </w:r>
    </w:p>
    <w:p w14:paraId="4DFBB683" w14:textId="42D9031E" w:rsidR="00863CE5" w:rsidRPr="00863CE5" w:rsidRDefault="001967E5" w:rsidP="00863CE5">
      <w:pPr>
        <w:pStyle w:val="ListParagraph"/>
        <w:numPr>
          <w:ilvl w:val="0"/>
          <w:numId w:val="9"/>
        </w:numPr>
        <w:tabs>
          <w:tab w:val="left" w:pos="360"/>
        </w:tabs>
        <w:spacing w:line="259" w:lineRule="auto"/>
        <w:rPr>
          <w:b/>
          <w:sz w:val="36"/>
        </w:rPr>
      </w:pPr>
      <w:r>
        <w:rPr>
          <w:b/>
          <w:sz w:val="36"/>
        </w:rPr>
        <w:t>R</w:t>
      </w:r>
      <w:r w:rsidR="000627B7">
        <w:rPr>
          <w:b/>
          <w:sz w:val="36"/>
        </w:rPr>
        <w:t>ule out l</w:t>
      </w:r>
      <w:r w:rsidR="00103E3E">
        <w:rPr>
          <w:b/>
          <w:sz w:val="36"/>
        </w:rPr>
        <w:t>ook-a-likes</w:t>
      </w:r>
      <w:r>
        <w:rPr>
          <w:b/>
          <w:sz w:val="36"/>
        </w:rPr>
        <w:t xml:space="preserve"> and e</w:t>
      </w:r>
      <w:r w:rsidRPr="00863CE5">
        <w:rPr>
          <w:b/>
          <w:sz w:val="36"/>
        </w:rPr>
        <w:t xml:space="preserve">xamine the </w:t>
      </w:r>
      <w:r>
        <w:rPr>
          <w:b/>
          <w:sz w:val="36"/>
        </w:rPr>
        <w:t>b</w:t>
      </w:r>
      <w:r w:rsidRPr="00863CE5">
        <w:rPr>
          <w:b/>
          <w:sz w:val="36"/>
        </w:rPr>
        <w:t>loom</w:t>
      </w:r>
    </w:p>
    <w:p w14:paraId="50BA4CA8" w14:textId="478EDCD7" w:rsidR="001D5205" w:rsidRDefault="000627B7" w:rsidP="00863CE5">
      <w:pPr>
        <w:tabs>
          <w:tab w:val="left" w:pos="360"/>
        </w:tabs>
        <w:spacing w:line="259" w:lineRule="auto"/>
        <w:rPr>
          <w:rFonts w:eastAsiaTheme="minorHAnsi"/>
          <w:sz w:val="24"/>
        </w:rPr>
      </w:pPr>
      <w:r>
        <w:rPr>
          <w:rFonts w:eastAsiaTheme="minorHAnsi"/>
          <w:sz w:val="24"/>
        </w:rPr>
        <w:t xml:space="preserve">Before </w:t>
      </w:r>
      <w:r w:rsidR="001967E5">
        <w:rPr>
          <w:rFonts w:eastAsiaTheme="minorHAnsi"/>
          <w:sz w:val="24"/>
        </w:rPr>
        <w:t xml:space="preserve">proceeding, </w:t>
      </w:r>
      <w:r w:rsidR="001D5205">
        <w:rPr>
          <w:rFonts w:eastAsiaTheme="minorHAnsi"/>
          <w:sz w:val="24"/>
        </w:rPr>
        <w:t>make s</w:t>
      </w:r>
      <w:r>
        <w:rPr>
          <w:rFonts w:eastAsiaTheme="minorHAnsi"/>
          <w:sz w:val="24"/>
        </w:rPr>
        <w:t>ure the suspected bloom is not f</w:t>
      </w:r>
      <w:r w:rsidR="001D5205">
        <w:rPr>
          <w:rFonts w:eastAsiaTheme="minorHAnsi"/>
          <w:sz w:val="24"/>
        </w:rPr>
        <w:t>ila</w:t>
      </w:r>
      <w:r>
        <w:rPr>
          <w:rFonts w:eastAsiaTheme="minorHAnsi"/>
          <w:sz w:val="24"/>
        </w:rPr>
        <w:t>mentous green a</w:t>
      </w:r>
      <w:r w:rsidR="00103E3E">
        <w:rPr>
          <w:rFonts w:eastAsiaTheme="minorHAnsi"/>
          <w:sz w:val="24"/>
        </w:rPr>
        <w:t>lgae o</w:t>
      </w:r>
      <w:r>
        <w:rPr>
          <w:rFonts w:eastAsiaTheme="minorHAnsi"/>
          <w:sz w:val="24"/>
        </w:rPr>
        <w:t>r d</w:t>
      </w:r>
      <w:r w:rsidR="001967E5">
        <w:rPr>
          <w:rFonts w:eastAsiaTheme="minorHAnsi"/>
          <w:sz w:val="24"/>
        </w:rPr>
        <w:t>uckweed, t</w:t>
      </w:r>
      <w:r w:rsidR="00103E3E">
        <w:rPr>
          <w:rFonts w:eastAsiaTheme="minorHAnsi"/>
          <w:sz w:val="24"/>
        </w:rPr>
        <w:t>wo common, and harmless, aquatic plants.</w:t>
      </w:r>
      <w:r w:rsidR="00E46B02">
        <w:rPr>
          <w:rFonts w:eastAsiaTheme="minorHAnsi"/>
          <w:sz w:val="24"/>
        </w:rPr>
        <w:t xml:space="preserve"> Then, take a closer look: c</w:t>
      </w:r>
      <w:r w:rsidR="001967E5">
        <w:rPr>
          <w:rFonts w:eastAsiaTheme="minorHAnsi"/>
          <w:sz w:val="24"/>
        </w:rPr>
        <w:t>yanobacteria form blooms of many different colors and f</w:t>
      </w:r>
      <w:r w:rsidR="00EE59D1">
        <w:rPr>
          <w:rFonts w:eastAsiaTheme="minorHAnsi"/>
          <w:sz w:val="24"/>
        </w:rPr>
        <w:t>orms</w:t>
      </w:r>
      <w:r w:rsidR="00E46B02">
        <w:rPr>
          <w:rFonts w:eastAsiaTheme="minorHAnsi"/>
          <w:sz w:val="24"/>
        </w:rPr>
        <w:t>.</w:t>
      </w:r>
    </w:p>
    <w:p w14:paraId="4C95A917" w14:textId="2B361D80" w:rsidR="00863CE5" w:rsidRDefault="001D5205" w:rsidP="00863CE5">
      <w:pPr>
        <w:tabs>
          <w:tab w:val="left" w:pos="360"/>
        </w:tabs>
        <w:spacing w:line="259" w:lineRule="auto"/>
        <w:rPr>
          <w:rFonts w:eastAsiaTheme="minorHAnsi"/>
          <w:sz w:val="24"/>
        </w:rPr>
      </w:pPr>
      <w:r>
        <w:rPr>
          <w:rFonts w:eastAsiaTheme="minorHAnsi"/>
          <w:sz w:val="24"/>
        </w:rPr>
        <w:t>Refer to the</w:t>
      </w:r>
      <w:r w:rsidR="00673755">
        <w:rPr>
          <w:rFonts w:eastAsiaTheme="minorHAnsi"/>
          <w:sz w:val="24"/>
        </w:rPr>
        <w:t xml:space="preserve"> “Field Guide to Scums” for more inf</w:t>
      </w:r>
      <w:r w:rsidR="000627B7">
        <w:rPr>
          <w:rFonts w:eastAsiaTheme="minorHAnsi"/>
          <w:sz w:val="24"/>
        </w:rPr>
        <w:t>o on common types of algae and cyanobacteria.</w:t>
      </w:r>
    </w:p>
    <w:p w14:paraId="2484A79B" w14:textId="53CB38B8" w:rsidR="00863CE5" w:rsidRPr="000627B7" w:rsidRDefault="0058752C" w:rsidP="000627B7">
      <w:pPr>
        <w:tabs>
          <w:tab w:val="left" w:pos="360"/>
        </w:tabs>
        <w:spacing w:line="259" w:lineRule="auto"/>
        <w:ind w:left="360"/>
        <w:rPr>
          <w:i/>
          <w:sz w:val="28"/>
        </w:rPr>
      </w:pPr>
      <w:r w:rsidRPr="000627B7">
        <w:rPr>
          <w:i/>
          <w:sz w:val="32"/>
        </w:rPr>
        <w:t>Verify</w:t>
      </w:r>
      <w:r w:rsidR="00863CE5" w:rsidRPr="000627B7">
        <w:rPr>
          <w:i/>
          <w:sz w:val="32"/>
        </w:rPr>
        <w:t xml:space="preserve"> the </w:t>
      </w:r>
      <w:r w:rsidR="000627B7">
        <w:rPr>
          <w:i/>
          <w:sz w:val="32"/>
        </w:rPr>
        <w:t>suspect bloom</w:t>
      </w:r>
      <w:r w:rsidR="00863CE5" w:rsidRPr="000627B7">
        <w:rPr>
          <w:i/>
          <w:sz w:val="32"/>
        </w:rPr>
        <w:t xml:space="preserve"> is not filamentous green algae or duckweed </w:t>
      </w:r>
    </w:p>
    <w:p w14:paraId="101EAD65" w14:textId="55B99E40" w:rsidR="00863CE5" w:rsidRPr="005058F7" w:rsidRDefault="001967E5" w:rsidP="00863CE5">
      <w:pPr>
        <w:spacing w:before="100" w:beforeAutospacing="1" w:after="100" w:afterAutospacing="1" w:line="240" w:lineRule="auto"/>
        <w:contextualSpacing/>
        <w:rPr>
          <w:sz w:val="24"/>
          <w:szCs w:val="24"/>
        </w:rPr>
      </w:pPr>
      <w:r>
        <w:rPr>
          <w:b/>
          <w:bCs/>
          <w:sz w:val="24"/>
          <w:szCs w:val="24"/>
        </w:rPr>
        <w:t>F</w:t>
      </w:r>
      <w:r w:rsidR="00863CE5">
        <w:rPr>
          <w:b/>
          <w:bCs/>
          <w:sz w:val="24"/>
          <w:szCs w:val="24"/>
        </w:rPr>
        <w:t>ilamentous green algae</w:t>
      </w:r>
      <w:r w:rsidR="00863CE5">
        <w:rPr>
          <w:sz w:val="24"/>
          <w:szCs w:val="24"/>
        </w:rPr>
        <w:t xml:space="preserve"> </w:t>
      </w:r>
    </w:p>
    <w:p w14:paraId="40E2F229" w14:textId="060BEAF2" w:rsidR="00103E3E" w:rsidRPr="000627B7" w:rsidRDefault="00673755" w:rsidP="00863CE5">
      <w:pPr>
        <w:shd w:val="clear" w:color="auto" w:fill="FFFFFF" w:themeFill="background1"/>
        <w:spacing w:before="100" w:beforeAutospacing="1" w:after="100" w:afterAutospacing="1" w:line="240" w:lineRule="auto"/>
        <w:contextualSpacing/>
        <w:rPr>
          <w:b/>
          <w:sz w:val="24"/>
          <w:szCs w:val="24"/>
        </w:rPr>
      </w:pPr>
      <w:r>
        <w:rPr>
          <w:sz w:val="24"/>
          <w:szCs w:val="24"/>
        </w:rPr>
        <w:t>Types of green algae can look a lot like cyanobacteria</w:t>
      </w:r>
      <w:r w:rsidR="00C2289F">
        <w:rPr>
          <w:sz w:val="24"/>
          <w:szCs w:val="24"/>
        </w:rPr>
        <w:t xml:space="preserve"> and grow in similar nutrient-enriched waterbodies</w:t>
      </w:r>
      <w:r>
        <w:rPr>
          <w:sz w:val="24"/>
          <w:szCs w:val="24"/>
        </w:rPr>
        <w:t xml:space="preserve">.  Unlike cyanobacteria, green algae may </w:t>
      </w:r>
      <w:r w:rsidR="001967E5">
        <w:rPr>
          <w:sz w:val="24"/>
          <w:szCs w:val="24"/>
        </w:rPr>
        <w:t xml:space="preserve">form </w:t>
      </w:r>
      <w:r>
        <w:rPr>
          <w:sz w:val="24"/>
          <w:szCs w:val="24"/>
        </w:rPr>
        <w:t xml:space="preserve">long </w:t>
      </w:r>
      <w:r w:rsidR="00863CE5" w:rsidRPr="0003323E">
        <w:rPr>
          <w:sz w:val="24"/>
          <w:szCs w:val="24"/>
        </w:rPr>
        <w:t>filamentous</w:t>
      </w:r>
      <w:r>
        <w:rPr>
          <w:sz w:val="24"/>
          <w:szCs w:val="24"/>
        </w:rPr>
        <w:t xml:space="preserve"> strands</w:t>
      </w:r>
      <w:r w:rsidR="00863CE5" w:rsidRPr="0003323E">
        <w:rPr>
          <w:sz w:val="24"/>
          <w:szCs w:val="24"/>
        </w:rPr>
        <w:t xml:space="preserve"> </w:t>
      </w:r>
      <w:r w:rsidR="001967E5">
        <w:rPr>
          <w:sz w:val="24"/>
          <w:szCs w:val="24"/>
        </w:rPr>
        <w:t>that make up</w:t>
      </w:r>
      <w:r w:rsidR="00863CE5" w:rsidRPr="0003323E">
        <w:rPr>
          <w:sz w:val="24"/>
          <w:szCs w:val="24"/>
        </w:rPr>
        <w:t xml:space="preserve"> silky “clouds” below the surface </w:t>
      </w:r>
      <w:r w:rsidR="001967E5" w:rsidRPr="0003323E">
        <w:rPr>
          <w:sz w:val="24"/>
          <w:szCs w:val="24"/>
        </w:rPr>
        <w:t xml:space="preserve">or </w:t>
      </w:r>
      <w:r w:rsidR="001967E5">
        <w:rPr>
          <w:sz w:val="24"/>
          <w:szCs w:val="24"/>
        </w:rPr>
        <w:t>viscous</w:t>
      </w:r>
      <w:r w:rsidR="00863CE5" w:rsidRPr="0003323E">
        <w:rPr>
          <w:sz w:val="24"/>
          <w:szCs w:val="24"/>
        </w:rPr>
        <w:t xml:space="preserve"> mats on the surface.</w:t>
      </w:r>
      <w:r w:rsidR="00863CE5" w:rsidRPr="005058F7">
        <w:rPr>
          <w:b/>
          <w:sz w:val="24"/>
          <w:szCs w:val="24"/>
        </w:rPr>
        <w:t xml:space="preserve"> </w:t>
      </w:r>
    </w:p>
    <w:p w14:paraId="282EB369" w14:textId="0D271D40" w:rsidR="00103E3E" w:rsidRPr="000627B7" w:rsidRDefault="000627B7" w:rsidP="000627B7">
      <w:pPr>
        <w:pStyle w:val="ListParagraph"/>
        <w:numPr>
          <w:ilvl w:val="0"/>
          <w:numId w:val="18"/>
        </w:numPr>
        <w:shd w:val="clear" w:color="auto" w:fill="FFFFFF" w:themeFill="background1"/>
        <w:spacing w:before="100" w:beforeAutospacing="1" w:after="0" w:line="240" w:lineRule="auto"/>
        <w:rPr>
          <w:b/>
          <w:sz w:val="24"/>
          <w:szCs w:val="24"/>
        </w:rPr>
      </w:pPr>
      <w:r w:rsidRPr="000627B7">
        <w:rPr>
          <w:b/>
          <w:sz w:val="24"/>
          <w:szCs w:val="24"/>
        </w:rPr>
        <w:t>The s</w:t>
      </w:r>
      <w:r w:rsidR="00103E3E" w:rsidRPr="000627B7">
        <w:rPr>
          <w:b/>
          <w:sz w:val="24"/>
          <w:szCs w:val="24"/>
        </w:rPr>
        <w:t xml:space="preserve">tick </w:t>
      </w:r>
      <w:r w:rsidRPr="000627B7">
        <w:rPr>
          <w:b/>
          <w:sz w:val="24"/>
          <w:szCs w:val="24"/>
        </w:rPr>
        <w:t>t</w:t>
      </w:r>
      <w:r w:rsidR="00103E3E" w:rsidRPr="000627B7">
        <w:rPr>
          <w:b/>
          <w:sz w:val="24"/>
          <w:szCs w:val="24"/>
        </w:rPr>
        <w:t xml:space="preserve">est </w:t>
      </w:r>
    </w:p>
    <w:p w14:paraId="6FBB12C0" w14:textId="069793F4" w:rsidR="00103E3E" w:rsidRDefault="00103E3E" w:rsidP="00E46B02">
      <w:pPr>
        <w:spacing w:after="0" w:line="240" w:lineRule="auto"/>
        <w:rPr>
          <w:sz w:val="24"/>
          <w:szCs w:val="24"/>
        </w:rPr>
      </w:pPr>
      <w:r w:rsidRPr="000627B7">
        <w:rPr>
          <w:rFonts w:cstheme="minorHAnsi"/>
          <w:sz w:val="24"/>
          <w:szCs w:val="24"/>
        </w:rPr>
        <w:t xml:space="preserve">Find a sturdy stick or pole and pull it through the algae. If the stick pulls out strands that look like green hair or threads, the mat on the pond is likely filamentous green algae (non-toxic). If not, you may have a harmful algal bloom. </w:t>
      </w:r>
      <w:r w:rsidR="00E46B02" w:rsidRPr="000627B7">
        <w:rPr>
          <w:sz w:val="24"/>
          <w:szCs w:val="24"/>
        </w:rPr>
        <w:t>(Source: Kansas Dept. of Health and the Environment)</w:t>
      </w:r>
    </w:p>
    <w:p w14:paraId="0013A042" w14:textId="77777777" w:rsidR="00E46B02" w:rsidRPr="00E46B02" w:rsidRDefault="00E46B02" w:rsidP="00E46B02">
      <w:pPr>
        <w:spacing w:after="0" w:line="240" w:lineRule="auto"/>
        <w:rPr>
          <w:sz w:val="24"/>
          <w:szCs w:val="24"/>
        </w:rPr>
      </w:pPr>
    </w:p>
    <w:p w14:paraId="7541A79F" w14:textId="77777777" w:rsidR="00863CE5" w:rsidRDefault="00863CE5" w:rsidP="00863CE5">
      <w:pPr>
        <w:pStyle w:val="Default"/>
        <w:ind w:right="-450"/>
        <w:rPr>
          <w:rFonts w:asciiTheme="minorHAnsi" w:hAnsiTheme="minorHAnsi" w:cstheme="minorHAnsi"/>
        </w:rPr>
      </w:pPr>
      <w:r>
        <w:rPr>
          <w:noProof/>
        </w:rPr>
        <w:drawing>
          <wp:inline distT="0" distB="0" distL="0" distR="0" wp14:anchorId="6C0B803A" wp14:editId="65F195A1">
            <wp:extent cx="2038350" cy="1466850"/>
            <wp:effectExtent l="0" t="0" r="0" b="0"/>
            <wp:docPr id="210" name="Picture 210" descr="Image result for filamentous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lamentous alga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953"/>
                    <a:stretch/>
                  </pic:blipFill>
                  <pic:spPr bwMode="auto">
                    <a:xfrm>
                      <a:off x="0" y="0"/>
                      <a:ext cx="2056008" cy="1479557"/>
                    </a:xfrm>
                    <a:prstGeom prst="rect">
                      <a:avLst/>
                    </a:prstGeom>
                    <a:noFill/>
                    <a:ln>
                      <a:noFill/>
                    </a:ln>
                    <a:extLst>
                      <a:ext uri="{53640926-AAD7-44D8-BBD7-CCE9431645EC}">
                        <a14:shadowObscured xmlns:a14="http://schemas.microsoft.com/office/drawing/2010/main"/>
                      </a:ext>
                    </a:extLst>
                  </pic:spPr>
                </pic:pic>
              </a:graphicData>
            </a:graphic>
          </wp:inline>
        </w:drawing>
      </w:r>
      <w:r w:rsidRPr="0003323E">
        <w:rPr>
          <w:b/>
          <w:noProof/>
        </w:rPr>
        <w:drawing>
          <wp:inline distT="0" distB="0" distL="0" distR="0" wp14:anchorId="7BAF48CB" wp14:editId="549B6F35">
            <wp:extent cx="1609725" cy="1466215"/>
            <wp:effectExtent l="0" t="0" r="9525" b="635"/>
            <wp:docPr id="1359055826" name="Picture 1359055826" descr="Green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lga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466215"/>
                    </a:xfrm>
                    <a:prstGeom prst="rect">
                      <a:avLst/>
                    </a:prstGeom>
                    <a:noFill/>
                    <a:ln>
                      <a:noFill/>
                    </a:ln>
                  </pic:spPr>
                </pic:pic>
              </a:graphicData>
            </a:graphic>
          </wp:inline>
        </w:drawing>
      </w:r>
      <w:r w:rsidRPr="0003323E">
        <w:rPr>
          <w:noProof/>
        </w:rPr>
        <w:drawing>
          <wp:inline distT="0" distB="0" distL="0" distR="0" wp14:anchorId="2750523B" wp14:editId="034CFA4F">
            <wp:extent cx="1752600" cy="1459865"/>
            <wp:effectExtent l="0" t="0" r="0" b="6985"/>
            <wp:docPr id="1359055825" name="Picture 1359055825" descr="Green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alga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67" cy="1477830"/>
                    </a:xfrm>
                    <a:prstGeom prst="rect">
                      <a:avLst/>
                    </a:prstGeom>
                    <a:noFill/>
                    <a:ln>
                      <a:noFill/>
                    </a:ln>
                  </pic:spPr>
                </pic:pic>
              </a:graphicData>
            </a:graphic>
          </wp:inline>
        </w:drawing>
      </w:r>
    </w:p>
    <w:p w14:paraId="5D1FBC35" w14:textId="77777777" w:rsidR="00173963" w:rsidRDefault="000627B7" w:rsidP="00863CE5">
      <w:pPr>
        <w:pStyle w:val="Default"/>
        <w:rPr>
          <w:rFonts w:asciiTheme="minorHAnsi" w:hAnsiTheme="minorHAnsi" w:cstheme="minorHAnsi"/>
        </w:rPr>
      </w:pPr>
      <w:r>
        <w:rPr>
          <w:rFonts w:asciiTheme="minorHAnsi" w:hAnsiTheme="minorHAnsi" w:cstheme="minorHAnsi"/>
        </w:rPr>
        <w:t>F</w:t>
      </w:r>
      <w:r w:rsidR="00863CE5">
        <w:rPr>
          <w:rFonts w:asciiTheme="minorHAnsi" w:hAnsiTheme="minorHAnsi" w:cstheme="minorHAnsi"/>
        </w:rPr>
        <w:t xml:space="preserve">ilamentous </w:t>
      </w:r>
      <w:r>
        <w:rPr>
          <w:rFonts w:asciiTheme="minorHAnsi" w:hAnsiTheme="minorHAnsi" w:cstheme="minorHAnsi"/>
        </w:rPr>
        <w:t>g</w:t>
      </w:r>
      <w:r w:rsidR="00863CE5">
        <w:rPr>
          <w:rFonts w:asciiTheme="minorHAnsi" w:hAnsiTheme="minorHAnsi" w:cstheme="minorHAnsi"/>
        </w:rPr>
        <w:t xml:space="preserve">reen </w:t>
      </w:r>
      <w:r>
        <w:rPr>
          <w:rFonts w:asciiTheme="minorHAnsi" w:hAnsiTheme="minorHAnsi" w:cstheme="minorHAnsi"/>
        </w:rPr>
        <w:t>a</w:t>
      </w:r>
      <w:r w:rsidR="00863CE5">
        <w:rPr>
          <w:rFonts w:asciiTheme="minorHAnsi" w:hAnsiTheme="minorHAnsi" w:cstheme="minorHAnsi"/>
        </w:rPr>
        <w:t>lgae</w:t>
      </w:r>
      <w:r w:rsidR="00173963">
        <w:rPr>
          <w:rFonts w:asciiTheme="minorHAnsi" w:hAnsiTheme="minorHAnsi" w:cstheme="minorHAnsi"/>
        </w:rPr>
        <w:t xml:space="preserve"> </w:t>
      </w:r>
    </w:p>
    <w:p w14:paraId="0D2F4459" w14:textId="2A8C22CC" w:rsidR="00863CE5" w:rsidRPr="00173963" w:rsidRDefault="00173963" w:rsidP="00863CE5">
      <w:pPr>
        <w:pStyle w:val="Default"/>
        <w:rPr>
          <w:rFonts w:asciiTheme="minorHAnsi" w:hAnsiTheme="minorHAnsi" w:cstheme="minorHAnsi"/>
        </w:rPr>
      </w:pPr>
      <w:r>
        <w:rPr>
          <w:rFonts w:asciiTheme="minorHAnsi" w:hAnsiTheme="minorHAnsi" w:cstheme="minorHAnsi"/>
          <w:b/>
          <w:sz w:val="20"/>
        </w:rPr>
        <w:t>S</w:t>
      </w:r>
      <w:r w:rsidR="00863CE5" w:rsidRPr="009D5F31">
        <w:rPr>
          <w:rFonts w:asciiTheme="minorHAnsi" w:hAnsiTheme="minorHAnsi" w:cstheme="minorHAnsi"/>
          <w:b/>
          <w:sz w:val="20"/>
        </w:rPr>
        <w:t>ource</w:t>
      </w:r>
      <w:r w:rsidR="00863CE5">
        <w:rPr>
          <w:rFonts w:asciiTheme="minorHAnsi" w:hAnsiTheme="minorHAnsi" w:cstheme="minorHAnsi"/>
          <w:b/>
          <w:sz w:val="20"/>
        </w:rPr>
        <w:t>s</w:t>
      </w:r>
      <w:r w:rsidR="00863CE5" w:rsidRPr="009D5F31">
        <w:rPr>
          <w:rFonts w:asciiTheme="minorHAnsi" w:hAnsiTheme="minorHAnsi" w:cstheme="minorHAnsi"/>
          <w:b/>
          <w:sz w:val="20"/>
        </w:rPr>
        <w:t>: Clemson U.</w:t>
      </w:r>
      <w:r w:rsidR="00863CE5">
        <w:rPr>
          <w:rFonts w:asciiTheme="minorHAnsi" w:hAnsiTheme="minorHAnsi" w:cstheme="minorHAnsi"/>
          <w:b/>
          <w:sz w:val="20"/>
        </w:rPr>
        <w:t xml:space="preserve"> (L), NYS Department of Environmental Conservation (M, R)</w:t>
      </w:r>
    </w:p>
    <w:p w14:paraId="1BE9441F" w14:textId="77777777" w:rsidR="00863CE5" w:rsidRDefault="00863CE5" w:rsidP="00863CE5">
      <w:pPr>
        <w:pStyle w:val="Default"/>
        <w:rPr>
          <w:rFonts w:asciiTheme="minorHAnsi" w:hAnsiTheme="minorHAnsi" w:cstheme="minorHAnsi"/>
          <w:b/>
        </w:rPr>
      </w:pPr>
    </w:p>
    <w:p w14:paraId="5EE7113B" w14:textId="0FE8BED2" w:rsidR="00863CE5" w:rsidRDefault="000627B7" w:rsidP="007B52B4">
      <w:pPr>
        <w:pStyle w:val="Default"/>
        <w:contextualSpacing/>
        <w:rPr>
          <w:rFonts w:asciiTheme="minorHAnsi" w:hAnsiTheme="minorHAnsi" w:cstheme="minorHAnsi"/>
          <w:b/>
        </w:rPr>
      </w:pPr>
      <w:r>
        <w:rPr>
          <w:rFonts w:asciiTheme="minorHAnsi" w:hAnsiTheme="minorHAnsi" w:cstheme="minorHAnsi"/>
          <w:b/>
        </w:rPr>
        <w:t>D</w:t>
      </w:r>
      <w:r w:rsidR="00863CE5">
        <w:rPr>
          <w:rFonts w:asciiTheme="minorHAnsi" w:hAnsiTheme="minorHAnsi" w:cstheme="minorHAnsi"/>
          <w:b/>
        </w:rPr>
        <w:t>uckweed</w:t>
      </w:r>
    </w:p>
    <w:p w14:paraId="618CF892" w14:textId="0716F783" w:rsidR="00863CE5" w:rsidRDefault="007B52B4" w:rsidP="007B52B4">
      <w:pPr>
        <w:shd w:val="clear" w:color="auto" w:fill="FFFFFF" w:themeFill="background1"/>
        <w:spacing w:after="100" w:afterAutospacing="1" w:line="240" w:lineRule="auto"/>
        <w:contextualSpacing/>
        <w:rPr>
          <w:sz w:val="24"/>
          <w:szCs w:val="24"/>
        </w:rPr>
      </w:pPr>
      <w:r w:rsidRPr="007B52B4">
        <w:rPr>
          <w:sz w:val="24"/>
          <w:szCs w:val="24"/>
        </w:rPr>
        <w:t>Duckweed are tiny aquatic plants with a grainy texture that can cover the entire surface of calm, nutrient</w:t>
      </w:r>
      <w:r w:rsidR="00C2289F">
        <w:rPr>
          <w:sz w:val="24"/>
          <w:szCs w:val="24"/>
        </w:rPr>
        <w:t>-</w:t>
      </w:r>
      <w:r w:rsidRPr="007B52B4">
        <w:rPr>
          <w:sz w:val="24"/>
          <w:szCs w:val="24"/>
        </w:rPr>
        <w:t>enriched ponds. If you collect them you will notice their tiny leaves and root structures.</w:t>
      </w:r>
    </w:p>
    <w:p w14:paraId="7828E7B4" w14:textId="77777777" w:rsidR="007B52B4" w:rsidRPr="007B52B4" w:rsidRDefault="007B52B4" w:rsidP="007B52B4">
      <w:pPr>
        <w:shd w:val="clear" w:color="auto" w:fill="FFFFFF" w:themeFill="background1"/>
        <w:spacing w:before="100" w:beforeAutospacing="1" w:after="100" w:afterAutospacing="1" w:line="240" w:lineRule="auto"/>
        <w:contextualSpacing/>
        <w:rPr>
          <w:sz w:val="24"/>
          <w:szCs w:val="24"/>
        </w:rPr>
      </w:pPr>
    </w:p>
    <w:p w14:paraId="544DEF75" w14:textId="77777777" w:rsidR="00863CE5" w:rsidRDefault="00863CE5" w:rsidP="00863CE5">
      <w:pPr>
        <w:kinsoku w:val="0"/>
        <w:overflowPunct w:val="0"/>
        <w:autoSpaceDE w:val="0"/>
        <w:autoSpaceDN w:val="0"/>
        <w:adjustRightInd w:val="0"/>
        <w:spacing w:after="0" w:line="200" w:lineRule="atLeast"/>
        <w:ind w:left="113"/>
        <w:rPr>
          <w:rFonts w:eastAsiaTheme="minorHAnsi" w:cstheme="minorHAnsi"/>
          <w:sz w:val="20"/>
          <w:szCs w:val="20"/>
        </w:rPr>
      </w:pPr>
      <w:r>
        <w:rPr>
          <w:rFonts w:eastAsiaTheme="minorHAnsi"/>
          <w:noProof/>
          <w:sz w:val="22"/>
          <w:szCs w:val="22"/>
        </w:rPr>
        <mc:AlternateContent>
          <mc:Choice Requires="wpg">
            <w:drawing>
              <wp:inline distT="0" distB="0" distL="0" distR="0" wp14:anchorId="7601D257" wp14:editId="36D26730">
                <wp:extent cx="5962015" cy="1333500"/>
                <wp:effectExtent l="0" t="0" r="635"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1333500"/>
                          <a:chOff x="0" y="0"/>
                          <a:chExt cx="9389" cy="2723"/>
                        </a:xfrm>
                      </wpg:grpSpPr>
                      <wps:wsp>
                        <wps:cNvPr id="8" name="Rectangle 17"/>
                        <wps:cNvSpPr>
                          <a:spLocks noChangeArrowheads="1"/>
                        </wps:cNvSpPr>
                        <wps:spPr bwMode="auto">
                          <a:xfrm>
                            <a:off x="6384" y="25"/>
                            <a:ext cx="298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8F4D" w14:textId="77777777" w:rsidR="00863CE5" w:rsidRDefault="00863CE5" w:rsidP="00863CE5">
                              <w:pPr>
                                <w:spacing w:line="2680" w:lineRule="atLeast"/>
                              </w:pPr>
                              <w:r>
                                <w:rPr>
                                  <w:noProof/>
                                  <w:sz w:val="20"/>
                                  <w:szCs w:val="20"/>
                                </w:rPr>
                                <w:drawing>
                                  <wp:inline distT="0" distB="0" distL="0" distR="0" wp14:anchorId="41D6EFF1" wp14:editId="6DBFB8A1">
                                    <wp:extent cx="1905000" cy="1704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00115072" w14:textId="77777777" w:rsidR="00863CE5" w:rsidRDefault="00863CE5" w:rsidP="00863CE5">
                              <w:pPr>
                                <w:widowControl w:val="0"/>
                              </w:pPr>
                            </w:p>
                          </w:txbxContent>
                        </wps:txbx>
                        <wps:bodyPr rot="0" vert="horz" wrap="square" lIns="0" tIns="0" rIns="0" bIns="0" anchor="t" anchorCtr="0" upright="1">
                          <a:noAutofit/>
                        </wps:bodyPr>
                      </wps:wsp>
                      <wps:wsp>
                        <wps:cNvPr id="11" name="Freeform 18"/>
                        <wps:cNvSpPr>
                          <a:spLocks/>
                        </wps:cNvSpPr>
                        <wps:spPr bwMode="auto">
                          <a:xfrm>
                            <a:off x="6383" y="25"/>
                            <a:ext cx="2990" cy="2683"/>
                          </a:xfrm>
                          <a:custGeom>
                            <a:avLst/>
                            <a:gdLst>
                              <a:gd name="T0" fmla="*/ 0 w 2990"/>
                              <a:gd name="T1" fmla="*/ 2682 h 2683"/>
                              <a:gd name="T2" fmla="*/ 2989 w 2990"/>
                              <a:gd name="T3" fmla="*/ 2682 h 2683"/>
                              <a:gd name="T4" fmla="*/ 2989 w 2990"/>
                              <a:gd name="T5" fmla="*/ 0 h 2683"/>
                              <a:gd name="T6" fmla="*/ 0 w 2990"/>
                              <a:gd name="T7" fmla="*/ 0 h 2683"/>
                              <a:gd name="T8" fmla="*/ 0 w 2990"/>
                              <a:gd name="T9" fmla="*/ 2682 h 26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0" h="2683">
                                <a:moveTo>
                                  <a:pt x="0" y="2682"/>
                                </a:moveTo>
                                <a:lnTo>
                                  <a:pt x="2989" y="2682"/>
                                </a:lnTo>
                                <a:lnTo>
                                  <a:pt x="2989" y="0"/>
                                </a:lnTo>
                                <a:lnTo>
                                  <a:pt x="0" y="0"/>
                                </a:lnTo>
                                <a:lnTo>
                                  <a:pt x="0" y="268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9"/>
                        <wps:cNvSpPr>
                          <a:spLocks noChangeArrowheads="1"/>
                        </wps:cNvSpPr>
                        <wps:spPr bwMode="auto">
                          <a:xfrm>
                            <a:off x="2792" y="23"/>
                            <a:ext cx="358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1D7B" w14:textId="77777777" w:rsidR="00863CE5" w:rsidRDefault="00863CE5" w:rsidP="00863CE5">
                              <w:pPr>
                                <w:spacing w:line="2680" w:lineRule="atLeast"/>
                              </w:pPr>
                              <w:r>
                                <w:rPr>
                                  <w:noProof/>
                                  <w:sz w:val="20"/>
                                  <w:szCs w:val="20"/>
                                </w:rPr>
                                <w:drawing>
                                  <wp:inline distT="0" distB="0" distL="0" distR="0" wp14:anchorId="6F1AEEA6" wp14:editId="77424160">
                                    <wp:extent cx="228600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p w14:paraId="176FDA11" w14:textId="77777777" w:rsidR="00863CE5" w:rsidRDefault="00863CE5" w:rsidP="00863CE5">
                              <w:pPr>
                                <w:widowControl w:val="0"/>
                              </w:pPr>
                            </w:p>
                          </w:txbxContent>
                        </wps:txbx>
                        <wps:bodyPr rot="0" vert="horz" wrap="square" lIns="0" tIns="0" rIns="0" bIns="0" anchor="t" anchorCtr="0" upright="1">
                          <a:noAutofit/>
                        </wps:bodyPr>
                      </wps:wsp>
                      <wps:wsp>
                        <wps:cNvPr id="13" name="Freeform 20"/>
                        <wps:cNvSpPr>
                          <a:spLocks/>
                        </wps:cNvSpPr>
                        <wps:spPr bwMode="auto">
                          <a:xfrm>
                            <a:off x="2791" y="22"/>
                            <a:ext cx="3584" cy="2679"/>
                          </a:xfrm>
                          <a:custGeom>
                            <a:avLst/>
                            <a:gdLst>
                              <a:gd name="T0" fmla="*/ 0 w 3584"/>
                              <a:gd name="T1" fmla="*/ 2678 h 2679"/>
                              <a:gd name="T2" fmla="*/ 3583 w 3584"/>
                              <a:gd name="T3" fmla="*/ 2678 h 2679"/>
                              <a:gd name="T4" fmla="*/ 3583 w 3584"/>
                              <a:gd name="T5" fmla="*/ 0 h 2679"/>
                              <a:gd name="T6" fmla="*/ 0 w 3584"/>
                              <a:gd name="T7" fmla="*/ 0 h 2679"/>
                              <a:gd name="T8" fmla="*/ 0 w 3584"/>
                              <a:gd name="T9" fmla="*/ 2678 h 2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84" h="2679">
                                <a:moveTo>
                                  <a:pt x="0" y="2678"/>
                                </a:moveTo>
                                <a:lnTo>
                                  <a:pt x="3583" y="2678"/>
                                </a:lnTo>
                                <a:lnTo>
                                  <a:pt x="3583" y="0"/>
                                </a:lnTo>
                                <a:lnTo>
                                  <a:pt x="0" y="0"/>
                                </a:lnTo>
                                <a:lnTo>
                                  <a:pt x="0" y="267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21"/>
                        <wps:cNvSpPr>
                          <a:spLocks noChangeArrowheads="1"/>
                        </wps:cNvSpPr>
                        <wps:spPr bwMode="auto">
                          <a:xfrm>
                            <a:off x="15" y="15"/>
                            <a:ext cx="278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249F" w14:textId="77777777" w:rsidR="00863CE5" w:rsidRDefault="00863CE5" w:rsidP="00863CE5">
                              <w:pPr>
                                <w:spacing w:line="2680" w:lineRule="atLeast"/>
                              </w:pPr>
                              <w:r>
                                <w:rPr>
                                  <w:noProof/>
                                  <w:sz w:val="20"/>
                                  <w:szCs w:val="20"/>
                                </w:rPr>
                                <w:drawing>
                                  <wp:inline distT="0" distB="0" distL="0" distR="0" wp14:anchorId="43D2EF71" wp14:editId="55D0FCDB">
                                    <wp:extent cx="1762125" cy="168910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8" cy="1703107"/>
                                            </a:xfrm>
                                            <a:prstGeom prst="rect">
                                              <a:avLst/>
                                            </a:prstGeom>
                                            <a:noFill/>
                                            <a:ln>
                                              <a:noFill/>
                                            </a:ln>
                                          </pic:spPr>
                                        </pic:pic>
                                      </a:graphicData>
                                    </a:graphic>
                                  </wp:inline>
                                </w:drawing>
                              </w:r>
                            </w:p>
                            <w:p w14:paraId="187ABA56" w14:textId="77777777" w:rsidR="00863CE5" w:rsidRDefault="00863CE5" w:rsidP="00863CE5">
                              <w:pPr>
                                <w:widowControl w:val="0"/>
                              </w:pPr>
                            </w:p>
                          </w:txbxContent>
                        </wps:txbx>
                        <wps:bodyPr rot="0" vert="horz" wrap="square" lIns="0" tIns="0" rIns="0" bIns="0" anchor="t" anchorCtr="0" upright="1">
                          <a:noAutofit/>
                        </wps:bodyPr>
                      </wps:wsp>
                      <wps:wsp>
                        <wps:cNvPr id="15" name="Freeform 22"/>
                        <wps:cNvSpPr>
                          <a:spLocks/>
                        </wps:cNvSpPr>
                        <wps:spPr bwMode="auto">
                          <a:xfrm>
                            <a:off x="15" y="15"/>
                            <a:ext cx="2782" cy="2681"/>
                          </a:xfrm>
                          <a:custGeom>
                            <a:avLst/>
                            <a:gdLst>
                              <a:gd name="T0" fmla="*/ 0 w 2782"/>
                              <a:gd name="T1" fmla="*/ 2680 h 2681"/>
                              <a:gd name="T2" fmla="*/ 2781 w 2782"/>
                              <a:gd name="T3" fmla="*/ 2680 h 2681"/>
                              <a:gd name="T4" fmla="*/ 2781 w 2782"/>
                              <a:gd name="T5" fmla="*/ 0 h 2681"/>
                              <a:gd name="T6" fmla="*/ 0 w 2782"/>
                              <a:gd name="T7" fmla="*/ 0 h 2681"/>
                              <a:gd name="T8" fmla="*/ 0 w 2782"/>
                              <a:gd name="T9" fmla="*/ 2680 h 2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82" h="2681">
                                <a:moveTo>
                                  <a:pt x="0" y="2680"/>
                                </a:moveTo>
                                <a:lnTo>
                                  <a:pt x="2781" y="2680"/>
                                </a:lnTo>
                                <a:lnTo>
                                  <a:pt x="2781" y="0"/>
                                </a:lnTo>
                                <a:lnTo>
                                  <a:pt x="0" y="0"/>
                                </a:lnTo>
                                <a:lnTo>
                                  <a:pt x="0" y="268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01D257" id="Group 1" o:spid="_x0000_s1026" style="width:469.45pt;height:105pt;mso-position-horizontal-relative:char;mso-position-vertical-relative:line" coordsize="938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">
                <v:rect id="Rectangle 17" o:spid="_x0000_s1027" style="position:absolute;left:6384;top:25;width:298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F078F4D" w14:textId="77777777" w:rsidR="00863CE5" w:rsidRDefault="00863CE5" w:rsidP="00863CE5">
                        <w:pPr>
                          <w:spacing w:line="2680" w:lineRule="atLeast"/>
                        </w:pPr>
                        <w:r>
                          <w:rPr>
                            <w:noProof/>
                            <w:sz w:val="20"/>
                            <w:szCs w:val="20"/>
                          </w:rPr>
                          <w:drawing>
                            <wp:inline distT="0" distB="0" distL="0" distR="0" wp14:anchorId="41D6EFF1" wp14:editId="6DBFB8A1">
                              <wp:extent cx="1905000" cy="1704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00115072" w14:textId="77777777" w:rsidR="00863CE5" w:rsidRDefault="00863CE5" w:rsidP="00863CE5">
                        <w:pPr>
                          <w:widowControl w:val="0"/>
                        </w:pPr>
                      </w:p>
                    </w:txbxContent>
                  </v:textbox>
                </v:rect>
                <v:shape id="Freeform 18" o:spid="_x0000_s1028" style="position:absolute;left:6383;top:25;width:2990;height:2683;visibility:visible;mso-wrap-style:square;v-text-anchor:top" coordsize="2990,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" path="m,2682r2989,l2989,,,,,2682xe" filled="f" strokeweight="1.5pt">
                  <v:path arrowok="t" o:connecttype="custom" o:connectlocs="0,2682;2989,2682;2989,0;0,0;0,2682" o:connectangles="0,0,0,0,0"/>
                </v:shape>
                <v:rect id="Rectangle 19" o:spid="_x0000_s1029" style="position:absolute;left:2792;top:23;width:358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8581D7B" w14:textId="77777777" w:rsidR="00863CE5" w:rsidRDefault="00863CE5" w:rsidP="00863CE5">
                        <w:pPr>
                          <w:spacing w:line="2680" w:lineRule="atLeast"/>
                        </w:pPr>
                        <w:r>
                          <w:rPr>
                            <w:noProof/>
                            <w:sz w:val="20"/>
                            <w:szCs w:val="20"/>
                          </w:rPr>
                          <w:drawing>
                            <wp:inline distT="0" distB="0" distL="0" distR="0" wp14:anchorId="6F1AEEA6" wp14:editId="77424160">
                              <wp:extent cx="228600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p w14:paraId="176FDA11" w14:textId="77777777" w:rsidR="00863CE5" w:rsidRDefault="00863CE5" w:rsidP="00863CE5">
                        <w:pPr>
                          <w:widowControl w:val="0"/>
                        </w:pPr>
                      </w:p>
                    </w:txbxContent>
                  </v:textbox>
                </v:rect>
                <v:shape id="Freeform 20" o:spid="_x0000_s1030" style="position:absolute;left:2791;top:22;width:3584;height:2679;visibility:visible;mso-wrap-style:square;v-text-anchor:top" coordsize="35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" path="m,2678r3583,l3583,,,,,2678xe" filled="f" strokeweight="1.5pt">
                  <v:path arrowok="t" o:connecttype="custom" o:connectlocs="0,2678;3583,2678;3583,0;0,0;0,2678" o:connectangles="0,0,0,0,0"/>
                </v:shape>
                <v:rect id="Rectangle 21" o:spid="_x0000_s1031" style="position:absolute;left:15;top:15;width:278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6A5249F" w14:textId="77777777" w:rsidR="00863CE5" w:rsidRDefault="00863CE5" w:rsidP="00863CE5">
                        <w:pPr>
                          <w:spacing w:line="2680" w:lineRule="atLeast"/>
                        </w:pPr>
                        <w:r>
                          <w:rPr>
                            <w:noProof/>
                            <w:sz w:val="20"/>
                            <w:szCs w:val="20"/>
                          </w:rPr>
                          <w:drawing>
                            <wp:inline distT="0" distB="0" distL="0" distR="0" wp14:anchorId="43D2EF71" wp14:editId="55D0FCDB">
                              <wp:extent cx="1762125" cy="168910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8" cy="1703107"/>
                                      </a:xfrm>
                                      <a:prstGeom prst="rect">
                                        <a:avLst/>
                                      </a:prstGeom>
                                      <a:noFill/>
                                      <a:ln>
                                        <a:noFill/>
                                      </a:ln>
                                    </pic:spPr>
                                  </pic:pic>
                                </a:graphicData>
                              </a:graphic>
                            </wp:inline>
                          </w:drawing>
                        </w:r>
                      </w:p>
                      <w:p w14:paraId="187ABA56" w14:textId="77777777" w:rsidR="00863CE5" w:rsidRDefault="00863CE5" w:rsidP="00863CE5">
                        <w:pPr>
                          <w:widowControl w:val="0"/>
                        </w:pPr>
                      </w:p>
                    </w:txbxContent>
                  </v:textbox>
                </v:rect>
                <v:shape id="Freeform 22" o:spid="_x0000_s1032" style="position:absolute;left:15;top:15;width:2782;height:2681;visibility:visible;mso-wrap-style:square;v-text-anchor:top" coordsize="278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" path="m,2680r2781,l2781,,,,,2680xe" filled="f" strokeweight="1.5pt">
                  <v:path arrowok="t" o:connecttype="custom" o:connectlocs="0,2680;2781,2680;2781,0;0,0;0,2680" o:connectangles="0,0,0,0,0"/>
                </v:shape>
                <w10:anchorlock/>
              </v:group>
            </w:pict>
          </mc:Fallback>
        </mc:AlternateContent>
      </w:r>
    </w:p>
    <w:p w14:paraId="4CE83A23" w14:textId="77777777" w:rsidR="00863CE5" w:rsidRPr="007B52B4" w:rsidRDefault="00863CE5" w:rsidP="00E46B02">
      <w:pPr>
        <w:kinsoku w:val="0"/>
        <w:overflowPunct w:val="0"/>
        <w:autoSpaceDE w:val="0"/>
        <w:autoSpaceDN w:val="0"/>
        <w:adjustRightInd w:val="0"/>
        <w:spacing w:after="0" w:line="240" w:lineRule="auto"/>
        <w:ind w:left="178"/>
        <w:rPr>
          <w:rFonts w:cstheme="minorHAnsi"/>
          <w:bCs/>
          <w:spacing w:val="-1"/>
          <w:sz w:val="24"/>
          <w:szCs w:val="24"/>
        </w:rPr>
      </w:pPr>
      <w:r w:rsidRPr="007B52B4">
        <w:rPr>
          <w:rFonts w:cstheme="minorHAnsi"/>
          <w:bCs/>
          <w:spacing w:val="-1"/>
          <w:sz w:val="24"/>
          <w:szCs w:val="24"/>
        </w:rPr>
        <w:t>Examples</w:t>
      </w:r>
      <w:r w:rsidRPr="007B52B4">
        <w:rPr>
          <w:rFonts w:cstheme="minorHAnsi"/>
          <w:bCs/>
          <w:sz w:val="24"/>
          <w:szCs w:val="24"/>
        </w:rPr>
        <w:t xml:space="preserve"> of </w:t>
      </w:r>
      <w:r w:rsidRPr="007B52B4">
        <w:rPr>
          <w:rFonts w:cstheme="minorHAnsi"/>
          <w:bCs/>
          <w:spacing w:val="-1"/>
          <w:sz w:val="24"/>
          <w:szCs w:val="24"/>
        </w:rPr>
        <w:t>the</w:t>
      </w:r>
      <w:r w:rsidRPr="007B52B4">
        <w:rPr>
          <w:rFonts w:cstheme="minorHAnsi"/>
          <w:bCs/>
          <w:spacing w:val="-2"/>
          <w:sz w:val="24"/>
          <w:szCs w:val="24"/>
        </w:rPr>
        <w:t xml:space="preserve"> </w:t>
      </w:r>
      <w:r w:rsidRPr="007B52B4">
        <w:rPr>
          <w:rFonts w:cstheme="minorHAnsi"/>
          <w:bCs/>
          <w:sz w:val="24"/>
          <w:szCs w:val="24"/>
        </w:rPr>
        <w:t>aquatic plant</w:t>
      </w:r>
      <w:r w:rsidRPr="007B52B4">
        <w:rPr>
          <w:rFonts w:cstheme="minorHAnsi"/>
          <w:bCs/>
          <w:spacing w:val="-1"/>
          <w:sz w:val="24"/>
          <w:szCs w:val="24"/>
        </w:rPr>
        <w:t xml:space="preserve"> duckweed.</w:t>
      </w:r>
    </w:p>
    <w:p w14:paraId="040B3A5E" w14:textId="46092674" w:rsidR="00863CE5" w:rsidRPr="00173963" w:rsidRDefault="00173963" w:rsidP="00E46B02">
      <w:pPr>
        <w:kinsoku w:val="0"/>
        <w:overflowPunct w:val="0"/>
        <w:autoSpaceDE w:val="0"/>
        <w:autoSpaceDN w:val="0"/>
        <w:adjustRightInd w:val="0"/>
        <w:spacing w:after="0" w:line="240" w:lineRule="auto"/>
        <w:ind w:left="178"/>
        <w:rPr>
          <w:rFonts w:cstheme="minorHAnsi"/>
          <w:b/>
          <w:bCs/>
          <w:spacing w:val="-1"/>
          <w:sz w:val="20"/>
          <w:szCs w:val="24"/>
        </w:rPr>
      </w:pPr>
      <w:r w:rsidRPr="00173963">
        <w:rPr>
          <w:rFonts w:cstheme="minorHAnsi"/>
          <w:b/>
          <w:bCs/>
          <w:spacing w:val="-1"/>
          <w:sz w:val="20"/>
          <w:szCs w:val="24"/>
        </w:rPr>
        <w:t>S</w:t>
      </w:r>
      <w:r>
        <w:rPr>
          <w:rFonts w:cstheme="minorHAnsi"/>
          <w:b/>
          <w:bCs/>
          <w:spacing w:val="-1"/>
          <w:sz w:val="20"/>
          <w:szCs w:val="24"/>
        </w:rPr>
        <w:t>ource</w:t>
      </w:r>
      <w:r w:rsidR="00863CE5" w:rsidRPr="00173963">
        <w:rPr>
          <w:rFonts w:cstheme="minorHAnsi"/>
          <w:b/>
          <w:bCs/>
          <w:spacing w:val="-1"/>
          <w:sz w:val="20"/>
          <w:szCs w:val="24"/>
        </w:rPr>
        <w:t>: Ohio Environmental Protection Agency.</w:t>
      </w:r>
    </w:p>
    <w:p w14:paraId="2AFF134C" w14:textId="2B525070" w:rsidR="007B52B4" w:rsidRPr="0058752C" w:rsidRDefault="00103E3E" w:rsidP="000627B7">
      <w:pPr>
        <w:pStyle w:val="ListParagraph"/>
        <w:kinsoku w:val="0"/>
        <w:overflowPunct w:val="0"/>
        <w:autoSpaceDE w:val="0"/>
        <w:autoSpaceDN w:val="0"/>
        <w:adjustRightInd w:val="0"/>
        <w:spacing w:before="46" w:after="0" w:line="240" w:lineRule="auto"/>
        <w:rPr>
          <w:rFonts w:cstheme="minorHAnsi"/>
          <w:bCs/>
          <w:i/>
          <w:spacing w:val="-1"/>
          <w:sz w:val="32"/>
          <w:szCs w:val="24"/>
        </w:rPr>
      </w:pPr>
      <w:r>
        <w:rPr>
          <w:rFonts w:cstheme="minorHAnsi"/>
          <w:bCs/>
          <w:i/>
          <w:spacing w:val="-1"/>
          <w:sz w:val="32"/>
          <w:szCs w:val="24"/>
        </w:rPr>
        <w:lastRenderedPageBreak/>
        <w:t>Examples of cyanobacteria</w:t>
      </w:r>
    </w:p>
    <w:p w14:paraId="16941B29" w14:textId="1240F5B9" w:rsidR="007B52B4" w:rsidRDefault="008F6587" w:rsidP="007B52B4">
      <w:pPr>
        <w:kinsoku w:val="0"/>
        <w:overflowPunct w:val="0"/>
        <w:autoSpaceDE w:val="0"/>
        <w:autoSpaceDN w:val="0"/>
        <w:adjustRightInd w:val="0"/>
        <w:spacing w:before="46" w:after="0" w:line="240" w:lineRule="auto"/>
        <w:rPr>
          <w:rFonts w:cstheme="minorHAnsi"/>
          <w:bCs/>
          <w:spacing w:val="-1"/>
          <w:sz w:val="24"/>
          <w:szCs w:val="24"/>
        </w:rPr>
      </w:pPr>
      <w:r>
        <w:rPr>
          <w:rFonts w:cstheme="minorHAnsi"/>
          <w:bCs/>
          <w:spacing w:val="-1"/>
          <w:sz w:val="24"/>
          <w:szCs w:val="24"/>
        </w:rPr>
        <w:t>Cyanobacteria b</w:t>
      </w:r>
      <w:r w:rsidR="007B52B4">
        <w:rPr>
          <w:rFonts w:cstheme="minorHAnsi"/>
          <w:bCs/>
          <w:spacing w:val="-1"/>
          <w:sz w:val="24"/>
          <w:szCs w:val="24"/>
        </w:rPr>
        <w:t>looms tend to take two forms</w:t>
      </w:r>
      <w:r w:rsidR="00D30212">
        <w:rPr>
          <w:rFonts w:cstheme="minorHAnsi"/>
          <w:bCs/>
          <w:spacing w:val="-1"/>
          <w:sz w:val="24"/>
          <w:szCs w:val="24"/>
        </w:rPr>
        <w:t>;</w:t>
      </w:r>
      <w:r w:rsidR="007B52B4">
        <w:rPr>
          <w:rFonts w:cstheme="minorHAnsi"/>
          <w:bCs/>
          <w:spacing w:val="-1"/>
          <w:sz w:val="24"/>
          <w:szCs w:val="24"/>
        </w:rPr>
        <w:t xml:space="preserve"> they can be suspended throughout the water column (planktonic) or for</w:t>
      </w:r>
      <w:r w:rsidR="001967E5">
        <w:rPr>
          <w:rFonts w:cstheme="minorHAnsi"/>
          <w:bCs/>
          <w:spacing w:val="-1"/>
          <w:sz w:val="24"/>
          <w:szCs w:val="24"/>
        </w:rPr>
        <w:t>m a thick glop on the surface</w:t>
      </w:r>
      <w:r w:rsidR="007B52B4">
        <w:rPr>
          <w:rFonts w:cstheme="minorHAnsi"/>
          <w:bCs/>
          <w:spacing w:val="-1"/>
          <w:sz w:val="24"/>
          <w:szCs w:val="24"/>
        </w:rPr>
        <w:t xml:space="preserve">. </w:t>
      </w:r>
      <w:r w:rsidR="00103E3E" w:rsidRPr="000627B7">
        <w:rPr>
          <w:rFonts w:cstheme="minorHAnsi"/>
          <w:b/>
          <w:bCs/>
          <w:spacing w:val="-1"/>
          <w:sz w:val="24"/>
          <w:szCs w:val="24"/>
        </w:rPr>
        <w:t>Collect a sample if you see either of these forms</w:t>
      </w:r>
      <w:r w:rsidR="00C2289F">
        <w:rPr>
          <w:rFonts w:cstheme="minorHAnsi"/>
          <w:b/>
          <w:bCs/>
          <w:spacing w:val="-1"/>
          <w:sz w:val="24"/>
          <w:szCs w:val="24"/>
        </w:rPr>
        <w:t xml:space="preserve"> of cyanobacteria</w:t>
      </w:r>
      <w:r w:rsidR="00103E3E" w:rsidRPr="000627B7">
        <w:rPr>
          <w:rFonts w:cstheme="minorHAnsi"/>
          <w:b/>
          <w:bCs/>
          <w:spacing w:val="-1"/>
          <w:sz w:val="24"/>
          <w:szCs w:val="24"/>
        </w:rPr>
        <w:t>.</w:t>
      </w:r>
    </w:p>
    <w:p w14:paraId="4AE2B17C" w14:textId="77777777" w:rsidR="0058752C" w:rsidRDefault="0058752C" w:rsidP="007B52B4">
      <w:pPr>
        <w:kinsoku w:val="0"/>
        <w:overflowPunct w:val="0"/>
        <w:autoSpaceDE w:val="0"/>
        <w:autoSpaceDN w:val="0"/>
        <w:adjustRightInd w:val="0"/>
        <w:spacing w:before="46" w:after="0" w:line="240" w:lineRule="auto"/>
        <w:rPr>
          <w:rFonts w:cstheme="minorHAnsi"/>
          <w:bCs/>
          <w:spacing w:val="-1"/>
          <w:sz w:val="24"/>
          <w:szCs w:val="24"/>
        </w:rPr>
      </w:pPr>
    </w:p>
    <w:p w14:paraId="75BFC7B9" w14:textId="52DB5FA3" w:rsidR="0058752C" w:rsidRPr="0058752C" w:rsidRDefault="0058752C" w:rsidP="007B52B4">
      <w:pPr>
        <w:kinsoku w:val="0"/>
        <w:overflowPunct w:val="0"/>
        <w:autoSpaceDE w:val="0"/>
        <w:autoSpaceDN w:val="0"/>
        <w:adjustRightInd w:val="0"/>
        <w:spacing w:before="46" w:after="0" w:line="240" w:lineRule="auto"/>
        <w:rPr>
          <w:rFonts w:cstheme="minorHAnsi"/>
          <w:b/>
          <w:bCs/>
          <w:spacing w:val="-1"/>
          <w:sz w:val="28"/>
          <w:szCs w:val="24"/>
        </w:rPr>
      </w:pPr>
      <w:r w:rsidRPr="0058752C">
        <w:rPr>
          <w:rFonts w:cstheme="minorHAnsi"/>
          <w:b/>
          <w:bCs/>
          <w:spacing w:val="-1"/>
          <w:sz w:val="28"/>
          <w:szCs w:val="24"/>
        </w:rPr>
        <w:t xml:space="preserve">Surface </w:t>
      </w:r>
      <w:r w:rsidR="000627B7">
        <w:rPr>
          <w:rFonts w:cstheme="minorHAnsi"/>
          <w:b/>
          <w:bCs/>
          <w:spacing w:val="-1"/>
          <w:sz w:val="28"/>
          <w:szCs w:val="24"/>
        </w:rPr>
        <w:t>s</w:t>
      </w:r>
      <w:r w:rsidRPr="0058752C">
        <w:rPr>
          <w:rFonts w:cstheme="minorHAnsi"/>
          <w:b/>
          <w:bCs/>
          <w:spacing w:val="-1"/>
          <w:sz w:val="28"/>
          <w:szCs w:val="24"/>
        </w:rPr>
        <w:t>cums</w:t>
      </w:r>
      <w:r w:rsidR="00103E3E">
        <w:rPr>
          <w:rFonts w:cstheme="minorHAnsi"/>
          <w:b/>
          <w:bCs/>
          <w:spacing w:val="-1"/>
          <w:sz w:val="28"/>
          <w:szCs w:val="24"/>
        </w:rPr>
        <w:t xml:space="preserve"> (likely cyanobacteria)</w:t>
      </w:r>
    </w:p>
    <w:p w14:paraId="595DF0B4" w14:textId="6B0B21F0" w:rsidR="0058752C" w:rsidRPr="0058752C" w:rsidRDefault="0058752C" w:rsidP="0058752C">
      <w:pPr>
        <w:spacing w:line="276" w:lineRule="auto"/>
        <w:rPr>
          <w:rFonts w:cstheme="minorHAnsi"/>
          <w:b/>
          <w:bCs/>
          <w:spacing w:val="-1"/>
          <w:sz w:val="24"/>
          <w:szCs w:val="24"/>
        </w:rPr>
      </w:pPr>
      <w:r w:rsidRPr="0058752C">
        <w:rPr>
          <w:rFonts w:cstheme="minorHAnsi"/>
          <w:bCs/>
          <w:spacing w:val="-1"/>
          <w:sz w:val="24"/>
          <w:szCs w:val="24"/>
        </w:rPr>
        <w:t xml:space="preserve">Often, HABs are described as looking like “spilled paint”, green, white or blue. </w:t>
      </w:r>
      <w:r w:rsidR="00BA5ADE">
        <w:rPr>
          <w:rFonts w:cstheme="minorHAnsi"/>
          <w:bCs/>
          <w:spacing w:val="-1"/>
          <w:sz w:val="24"/>
          <w:szCs w:val="24"/>
        </w:rPr>
        <w:t>A blooms’</w:t>
      </w:r>
      <w:r w:rsidRPr="0058752C">
        <w:rPr>
          <w:rFonts w:cstheme="minorHAnsi"/>
          <w:bCs/>
          <w:spacing w:val="-1"/>
          <w:sz w:val="24"/>
          <w:szCs w:val="24"/>
        </w:rPr>
        <w:t xml:space="preserve"> color may change over time</w:t>
      </w:r>
      <w:r w:rsidR="00D1535C">
        <w:rPr>
          <w:rFonts w:cstheme="minorHAnsi"/>
          <w:bCs/>
          <w:spacing w:val="-1"/>
          <w:sz w:val="24"/>
          <w:szCs w:val="24"/>
        </w:rPr>
        <w:t xml:space="preserve">: </w:t>
      </w:r>
      <w:r w:rsidR="00BA5ADE" w:rsidRPr="0058752C">
        <w:rPr>
          <w:rFonts w:cstheme="minorHAnsi"/>
          <w:bCs/>
          <w:spacing w:val="-1"/>
          <w:sz w:val="24"/>
          <w:szCs w:val="24"/>
        </w:rPr>
        <w:t>the photos</w:t>
      </w:r>
      <w:r w:rsidR="00D30212">
        <w:rPr>
          <w:rFonts w:cstheme="minorHAnsi"/>
          <w:bCs/>
          <w:spacing w:val="-1"/>
          <w:sz w:val="24"/>
          <w:szCs w:val="24"/>
        </w:rPr>
        <w:t xml:space="preserve"> below</w:t>
      </w:r>
      <w:r w:rsidRPr="0058752C">
        <w:rPr>
          <w:rFonts w:cstheme="minorHAnsi"/>
          <w:bCs/>
          <w:spacing w:val="-1"/>
          <w:sz w:val="24"/>
          <w:szCs w:val="24"/>
        </w:rPr>
        <w:t xml:space="preserve"> were all taken at Utah Lake.</w:t>
      </w:r>
      <w:r>
        <w:rPr>
          <w:rFonts w:cstheme="minorHAnsi"/>
          <w:bCs/>
          <w:spacing w:val="-1"/>
          <w:sz w:val="24"/>
          <w:szCs w:val="24"/>
        </w:rPr>
        <w:t xml:space="preserve"> </w:t>
      </w:r>
      <w:r w:rsidR="00D1535C">
        <w:rPr>
          <w:rFonts w:cstheme="minorHAnsi"/>
          <w:bCs/>
          <w:spacing w:val="-1"/>
          <w:sz w:val="24"/>
          <w:szCs w:val="24"/>
        </w:rPr>
        <w:t>Surface scums develop</w:t>
      </w:r>
      <w:r>
        <w:rPr>
          <w:rFonts w:cstheme="minorHAnsi"/>
          <w:bCs/>
          <w:spacing w:val="-1"/>
          <w:sz w:val="24"/>
          <w:szCs w:val="24"/>
        </w:rPr>
        <w:t xml:space="preserve"> when the cyanobacteria begin to die and cannot control their buoyancy. </w:t>
      </w:r>
      <w:r w:rsidRPr="0058752C">
        <w:rPr>
          <w:rFonts w:cstheme="minorHAnsi"/>
          <w:b/>
          <w:bCs/>
          <w:spacing w:val="-1"/>
          <w:sz w:val="24"/>
          <w:szCs w:val="24"/>
        </w:rPr>
        <w:t>Be careful, these scums can be especially toxic!</w:t>
      </w:r>
    </w:p>
    <w:p w14:paraId="03E803D5" w14:textId="77777777" w:rsidR="0058752C" w:rsidRDefault="0058752C" w:rsidP="0058752C">
      <w:pPr>
        <w:rPr>
          <w:rFonts w:ascii="Arial" w:eastAsiaTheme="minorHAnsi" w:hAnsi="Arial" w:cs="Arial"/>
          <w:b/>
          <w:bCs/>
          <w:spacing w:val="-1"/>
          <w:sz w:val="24"/>
          <w:szCs w:val="28"/>
        </w:rPr>
      </w:pPr>
      <w:r>
        <w:rPr>
          <w:noProof/>
        </w:rPr>
        <w:drawing>
          <wp:inline distT="0" distB="0" distL="0" distR="0" wp14:anchorId="7FBF4EBD" wp14:editId="693C929B">
            <wp:extent cx="5943600" cy="1438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14:paraId="07A44609" w14:textId="77777777" w:rsidR="00173963" w:rsidRDefault="00173963" w:rsidP="0058752C">
      <w:pPr>
        <w:kinsoku w:val="0"/>
        <w:overflowPunct w:val="0"/>
        <w:autoSpaceDE w:val="0"/>
        <w:autoSpaceDN w:val="0"/>
        <w:adjustRightInd w:val="0"/>
        <w:spacing w:before="46" w:after="0" w:line="240" w:lineRule="auto"/>
        <w:rPr>
          <w:rFonts w:cstheme="minorHAnsi"/>
          <w:b/>
          <w:bCs/>
          <w:spacing w:val="-1"/>
          <w:sz w:val="28"/>
          <w:szCs w:val="24"/>
        </w:rPr>
      </w:pPr>
    </w:p>
    <w:p w14:paraId="76E7BF11" w14:textId="18B36BA1" w:rsidR="0058752C" w:rsidRDefault="00E46B02" w:rsidP="0058752C">
      <w:pPr>
        <w:kinsoku w:val="0"/>
        <w:overflowPunct w:val="0"/>
        <w:autoSpaceDE w:val="0"/>
        <w:autoSpaceDN w:val="0"/>
        <w:adjustRightInd w:val="0"/>
        <w:spacing w:before="46" w:after="0" w:line="240" w:lineRule="auto"/>
        <w:rPr>
          <w:rFonts w:cstheme="minorHAnsi"/>
          <w:b/>
          <w:bCs/>
          <w:spacing w:val="-1"/>
          <w:sz w:val="28"/>
          <w:szCs w:val="24"/>
        </w:rPr>
      </w:pPr>
      <w:r>
        <w:rPr>
          <w:rFonts w:cstheme="minorHAnsi"/>
          <w:b/>
          <w:bCs/>
          <w:spacing w:val="-1"/>
          <w:sz w:val="28"/>
          <w:szCs w:val="24"/>
        </w:rPr>
        <w:t>Pytoplankton</w:t>
      </w:r>
      <w:r w:rsidR="00103E3E">
        <w:rPr>
          <w:rFonts w:cstheme="minorHAnsi"/>
          <w:b/>
          <w:bCs/>
          <w:spacing w:val="-1"/>
          <w:sz w:val="28"/>
          <w:szCs w:val="24"/>
        </w:rPr>
        <w:t xml:space="preserve"> (possibly cyanobacteria)</w:t>
      </w:r>
    </w:p>
    <w:p w14:paraId="343EE573" w14:textId="12C63738" w:rsidR="0058752C" w:rsidRPr="0058752C" w:rsidRDefault="0058752C" w:rsidP="0058752C">
      <w:pPr>
        <w:kinsoku w:val="0"/>
        <w:overflowPunct w:val="0"/>
        <w:autoSpaceDE w:val="0"/>
        <w:autoSpaceDN w:val="0"/>
        <w:adjustRightInd w:val="0"/>
        <w:spacing w:before="46" w:after="0" w:line="240" w:lineRule="auto"/>
        <w:rPr>
          <w:rFonts w:cstheme="minorHAnsi"/>
          <w:bCs/>
          <w:spacing w:val="-1"/>
          <w:sz w:val="24"/>
          <w:szCs w:val="24"/>
        </w:rPr>
      </w:pPr>
      <w:r w:rsidRPr="0058752C">
        <w:rPr>
          <w:rFonts w:cstheme="minorHAnsi"/>
          <w:bCs/>
          <w:spacing w:val="-1"/>
          <w:sz w:val="24"/>
          <w:szCs w:val="24"/>
        </w:rPr>
        <w:t xml:space="preserve">Besides cyanobacteria, many types of </w:t>
      </w:r>
      <w:r w:rsidR="009D19D0">
        <w:rPr>
          <w:rFonts w:cstheme="minorHAnsi"/>
          <w:bCs/>
          <w:spacing w:val="-1"/>
          <w:sz w:val="24"/>
          <w:szCs w:val="24"/>
        </w:rPr>
        <w:t>phytoplankton</w:t>
      </w:r>
      <w:r w:rsidR="009D19D0" w:rsidRPr="0058752C">
        <w:rPr>
          <w:rFonts w:cstheme="minorHAnsi"/>
          <w:bCs/>
          <w:spacing w:val="-1"/>
          <w:sz w:val="24"/>
          <w:szCs w:val="24"/>
        </w:rPr>
        <w:t xml:space="preserve"> </w:t>
      </w:r>
      <w:r w:rsidRPr="0058752C">
        <w:rPr>
          <w:rFonts w:cstheme="minorHAnsi"/>
          <w:bCs/>
          <w:spacing w:val="-1"/>
          <w:sz w:val="24"/>
          <w:szCs w:val="24"/>
        </w:rPr>
        <w:t xml:space="preserve">(euglena, diatoms) can form planktonic blooms. The water has been described as looking like “pea soup”. You may see clumps, which are cyanobacterial colonies (center pic). </w:t>
      </w:r>
    </w:p>
    <w:p w14:paraId="0880AA19" w14:textId="09E3AEFC" w:rsidR="00FA6E28" w:rsidRDefault="0058752C" w:rsidP="0058752C">
      <w:pPr>
        <w:spacing w:before="100" w:beforeAutospacing="1" w:after="100" w:afterAutospacing="1" w:line="240" w:lineRule="auto"/>
        <w:contextualSpacing/>
        <w:rPr>
          <w:sz w:val="24"/>
          <w:szCs w:val="24"/>
        </w:rPr>
      </w:pPr>
      <w:r w:rsidRPr="00406420">
        <w:rPr>
          <w:noProof/>
          <w:sz w:val="24"/>
          <w:szCs w:val="24"/>
        </w:rPr>
        <w:drawing>
          <wp:inline distT="0" distB="0" distL="0" distR="0" wp14:anchorId="224B22FF" wp14:editId="378A50C7">
            <wp:extent cx="1796626" cy="1347470"/>
            <wp:effectExtent l="0" t="0" r="0" b="5080"/>
            <wp:docPr id="1359055827" name="Picture 1359055827" descr="C:\Users\A02227603\AppData\Local\Microsoft\Windows\INetCache\Content.Outlook\9KMJGR3P\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02227603\AppData\Local\Microsoft\Windows\INetCache\Content.Outlook\9KMJGR3P\IMG_1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347" cy="1349511"/>
                    </a:xfrm>
                    <a:prstGeom prst="rect">
                      <a:avLst/>
                    </a:prstGeom>
                    <a:noFill/>
                    <a:ln>
                      <a:noFill/>
                    </a:ln>
                  </pic:spPr>
                </pic:pic>
              </a:graphicData>
            </a:graphic>
          </wp:inline>
        </w:drawing>
      </w:r>
      <w:r w:rsidRPr="0003323E">
        <w:rPr>
          <w:b/>
          <w:noProof/>
          <w:sz w:val="28"/>
        </w:rPr>
        <w:drawing>
          <wp:inline distT="0" distB="0" distL="0" distR="0" wp14:anchorId="5049A85A" wp14:editId="34CC582B">
            <wp:extent cx="1800225" cy="1349997"/>
            <wp:effectExtent l="0" t="0" r="0" b="3175"/>
            <wp:docPr id="1359055828" name="Picture 1359055828" descr="Blue-green algae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ue-green algae bl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0799" cy="1357927"/>
                    </a:xfrm>
                    <a:prstGeom prst="rect">
                      <a:avLst/>
                    </a:prstGeom>
                    <a:noFill/>
                    <a:ln>
                      <a:noFill/>
                    </a:ln>
                  </pic:spPr>
                </pic:pic>
              </a:graphicData>
            </a:graphic>
          </wp:inline>
        </w:drawing>
      </w:r>
      <w:r w:rsidRPr="0003323E">
        <w:rPr>
          <w:b/>
          <w:noProof/>
          <w:sz w:val="24"/>
        </w:rPr>
        <w:drawing>
          <wp:inline distT="0" distB="0" distL="0" distR="0" wp14:anchorId="1E5F2A70" wp14:editId="43EBC2BC">
            <wp:extent cx="2038272" cy="1351915"/>
            <wp:effectExtent l="0" t="0" r="635" b="635"/>
            <wp:docPr id="1359055829" name="Picture 1359055829" descr="Blue-green algae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ue-green algae blo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5844" cy="1376835"/>
                    </a:xfrm>
                    <a:prstGeom prst="rect">
                      <a:avLst/>
                    </a:prstGeom>
                    <a:noFill/>
                    <a:ln>
                      <a:noFill/>
                    </a:ln>
                  </pic:spPr>
                </pic:pic>
              </a:graphicData>
            </a:graphic>
          </wp:inline>
        </w:drawing>
      </w:r>
    </w:p>
    <w:p w14:paraId="7BFEFB7D" w14:textId="2FAD06C6" w:rsidR="00173963" w:rsidRDefault="00173963" w:rsidP="0058752C">
      <w:pPr>
        <w:spacing w:before="100" w:beforeAutospacing="1" w:after="100" w:afterAutospacing="1" w:line="240" w:lineRule="auto"/>
        <w:contextualSpacing/>
        <w:rPr>
          <w:b/>
          <w:sz w:val="20"/>
          <w:szCs w:val="24"/>
        </w:rPr>
      </w:pPr>
      <w:r w:rsidRPr="00173963">
        <w:rPr>
          <w:b/>
          <w:sz w:val="20"/>
          <w:szCs w:val="24"/>
        </w:rPr>
        <w:t>Sources: Raymond Li and the Utah County Health Department</w:t>
      </w:r>
    </w:p>
    <w:p w14:paraId="1BE99F8A" w14:textId="7F361F16" w:rsidR="00E46B02" w:rsidRDefault="00E46B02" w:rsidP="0058752C">
      <w:pPr>
        <w:spacing w:before="100" w:beforeAutospacing="1" w:after="100" w:afterAutospacing="1" w:line="240" w:lineRule="auto"/>
        <w:contextualSpacing/>
        <w:rPr>
          <w:b/>
          <w:sz w:val="20"/>
          <w:szCs w:val="24"/>
        </w:rPr>
      </w:pPr>
    </w:p>
    <w:p w14:paraId="5A538A06" w14:textId="61EB3F1F" w:rsidR="00E46B02" w:rsidRDefault="00E46B02" w:rsidP="0058752C">
      <w:pPr>
        <w:spacing w:before="100" w:beforeAutospacing="1" w:after="100" w:afterAutospacing="1" w:line="240" w:lineRule="auto"/>
        <w:contextualSpacing/>
        <w:rPr>
          <w:b/>
          <w:sz w:val="20"/>
          <w:szCs w:val="24"/>
        </w:rPr>
      </w:pPr>
    </w:p>
    <w:p w14:paraId="18E16CAB" w14:textId="7174A409" w:rsidR="00E46B02" w:rsidRDefault="00E46B02" w:rsidP="0058752C">
      <w:pPr>
        <w:spacing w:before="100" w:beforeAutospacing="1" w:after="100" w:afterAutospacing="1" w:line="240" w:lineRule="auto"/>
        <w:contextualSpacing/>
        <w:rPr>
          <w:b/>
          <w:sz w:val="20"/>
          <w:szCs w:val="24"/>
        </w:rPr>
      </w:pPr>
    </w:p>
    <w:p w14:paraId="22C5F108" w14:textId="49A41806" w:rsidR="00E46B02" w:rsidRDefault="00E46B02" w:rsidP="0058752C">
      <w:pPr>
        <w:spacing w:before="100" w:beforeAutospacing="1" w:after="100" w:afterAutospacing="1" w:line="240" w:lineRule="auto"/>
        <w:contextualSpacing/>
        <w:rPr>
          <w:b/>
          <w:sz w:val="20"/>
          <w:szCs w:val="24"/>
        </w:rPr>
      </w:pPr>
    </w:p>
    <w:p w14:paraId="373A6DAE" w14:textId="7B96CE74" w:rsidR="00E46B02" w:rsidRDefault="00E46B02" w:rsidP="0058752C">
      <w:pPr>
        <w:spacing w:before="100" w:beforeAutospacing="1" w:after="100" w:afterAutospacing="1" w:line="240" w:lineRule="auto"/>
        <w:contextualSpacing/>
        <w:rPr>
          <w:b/>
          <w:sz w:val="20"/>
          <w:szCs w:val="24"/>
        </w:rPr>
      </w:pPr>
    </w:p>
    <w:p w14:paraId="637B2D40" w14:textId="54B49912" w:rsidR="00E46B02" w:rsidRDefault="00E46B02" w:rsidP="0058752C">
      <w:pPr>
        <w:spacing w:before="100" w:beforeAutospacing="1" w:after="100" w:afterAutospacing="1" w:line="240" w:lineRule="auto"/>
        <w:contextualSpacing/>
        <w:rPr>
          <w:b/>
          <w:sz w:val="20"/>
          <w:szCs w:val="24"/>
        </w:rPr>
      </w:pPr>
    </w:p>
    <w:p w14:paraId="2F611790" w14:textId="06B23C50" w:rsidR="00E46B02" w:rsidRDefault="00E46B02" w:rsidP="0058752C">
      <w:pPr>
        <w:spacing w:before="100" w:beforeAutospacing="1" w:after="100" w:afterAutospacing="1" w:line="240" w:lineRule="auto"/>
        <w:contextualSpacing/>
        <w:rPr>
          <w:b/>
          <w:sz w:val="20"/>
          <w:szCs w:val="24"/>
        </w:rPr>
      </w:pPr>
    </w:p>
    <w:p w14:paraId="7EC06CCD" w14:textId="4E4A5784" w:rsidR="00E46B02" w:rsidRDefault="00E46B02" w:rsidP="0058752C">
      <w:pPr>
        <w:spacing w:before="100" w:beforeAutospacing="1" w:after="100" w:afterAutospacing="1" w:line="240" w:lineRule="auto"/>
        <w:contextualSpacing/>
        <w:rPr>
          <w:b/>
          <w:sz w:val="20"/>
          <w:szCs w:val="24"/>
        </w:rPr>
      </w:pPr>
    </w:p>
    <w:p w14:paraId="150C32D4" w14:textId="27752FC0" w:rsidR="00E46B02" w:rsidRDefault="00E46B02" w:rsidP="0058752C">
      <w:pPr>
        <w:spacing w:before="100" w:beforeAutospacing="1" w:after="100" w:afterAutospacing="1" w:line="240" w:lineRule="auto"/>
        <w:contextualSpacing/>
        <w:rPr>
          <w:b/>
          <w:sz w:val="20"/>
          <w:szCs w:val="24"/>
        </w:rPr>
      </w:pPr>
    </w:p>
    <w:p w14:paraId="55B598D0" w14:textId="11640F40" w:rsidR="00E46B02" w:rsidRDefault="00E46B02" w:rsidP="0058752C">
      <w:pPr>
        <w:spacing w:before="100" w:beforeAutospacing="1" w:after="100" w:afterAutospacing="1" w:line="240" w:lineRule="auto"/>
        <w:contextualSpacing/>
        <w:rPr>
          <w:b/>
          <w:sz w:val="20"/>
          <w:szCs w:val="24"/>
        </w:rPr>
      </w:pPr>
    </w:p>
    <w:p w14:paraId="46A9B2F0" w14:textId="7C38B61A" w:rsidR="00E46B02" w:rsidRDefault="00E46B02" w:rsidP="0058752C">
      <w:pPr>
        <w:spacing w:before="100" w:beforeAutospacing="1" w:after="100" w:afterAutospacing="1" w:line="240" w:lineRule="auto"/>
        <w:contextualSpacing/>
        <w:rPr>
          <w:b/>
          <w:sz w:val="20"/>
          <w:szCs w:val="24"/>
        </w:rPr>
      </w:pPr>
    </w:p>
    <w:p w14:paraId="202D2AD2" w14:textId="1AE255F0" w:rsidR="00E46B02" w:rsidRDefault="00E46B02" w:rsidP="0058752C">
      <w:pPr>
        <w:spacing w:before="100" w:beforeAutospacing="1" w:after="100" w:afterAutospacing="1" w:line="240" w:lineRule="auto"/>
        <w:contextualSpacing/>
        <w:rPr>
          <w:b/>
          <w:sz w:val="20"/>
          <w:szCs w:val="24"/>
        </w:rPr>
      </w:pPr>
    </w:p>
    <w:p w14:paraId="1DB49A86" w14:textId="688B530F" w:rsidR="00863CE5" w:rsidRPr="0058752C" w:rsidRDefault="00856A2E" w:rsidP="0058752C">
      <w:pPr>
        <w:pStyle w:val="ListParagraph"/>
        <w:numPr>
          <w:ilvl w:val="0"/>
          <w:numId w:val="9"/>
        </w:numPr>
        <w:spacing w:line="259" w:lineRule="auto"/>
        <w:rPr>
          <w:b/>
          <w:color w:val="0070C0"/>
          <w:sz w:val="32"/>
        </w:rPr>
      </w:pPr>
      <w:r>
        <w:rPr>
          <w:b/>
          <w:sz w:val="36"/>
        </w:rPr>
        <w:lastRenderedPageBreak/>
        <w:t>P</w:t>
      </w:r>
      <w:r w:rsidR="0058752C" w:rsidRPr="0058752C">
        <w:rPr>
          <w:b/>
          <w:sz w:val="36"/>
        </w:rPr>
        <w:t>hotograph the bloom and f</w:t>
      </w:r>
      <w:r w:rsidR="0058752C">
        <w:rPr>
          <w:b/>
          <w:sz w:val="36"/>
        </w:rPr>
        <w:t>ill</w:t>
      </w:r>
      <w:r w:rsidR="00863CE5" w:rsidRPr="0058752C">
        <w:rPr>
          <w:b/>
          <w:sz w:val="36"/>
        </w:rPr>
        <w:t xml:space="preserve"> out the Algal Bloom Report Form</w:t>
      </w:r>
    </w:p>
    <w:p w14:paraId="1AC3DACB" w14:textId="6EE24E49" w:rsidR="00173963" w:rsidRDefault="00C24314" w:rsidP="00FA6E28">
      <w:pPr>
        <w:spacing w:before="240" w:after="0" w:line="259" w:lineRule="auto"/>
        <w:rPr>
          <w:sz w:val="24"/>
        </w:rPr>
      </w:pPr>
      <w:r>
        <w:rPr>
          <w:sz w:val="24"/>
        </w:rPr>
        <w:t>Photos of the b</w:t>
      </w:r>
      <w:r w:rsidR="00F547E7">
        <w:rPr>
          <w:sz w:val="24"/>
        </w:rPr>
        <w:t>loom will help managers asse</w:t>
      </w:r>
      <w:r w:rsidR="0062501E">
        <w:rPr>
          <w:sz w:val="24"/>
        </w:rPr>
        <w:t>s</w:t>
      </w:r>
      <w:r w:rsidR="00F547E7">
        <w:rPr>
          <w:sz w:val="24"/>
        </w:rPr>
        <w:t>s the severity of the bloom</w:t>
      </w:r>
      <w:r>
        <w:rPr>
          <w:sz w:val="24"/>
        </w:rPr>
        <w:t xml:space="preserve">. </w:t>
      </w:r>
      <w:r w:rsidR="00F547E7">
        <w:rPr>
          <w:sz w:val="24"/>
        </w:rPr>
        <w:t xml:space="preserve">Keep the </w:t>
      </w:r>
      <w:r>
        <w:rPr>
          <w:sz w:val="24"/>
        </w:rPr>
        <w:t xml:space="preserve">completed form with the </w:t>
      </w:r>
      <w:r w:rsidR="00F547E7">
        <w:rPr>
          <w:sz w:val="24"/>
        </w:rPr>
        <w:t>sample as you transport it to the local office for analysis.</w:t>
      </w:r>
    </w:p>
    <w:p w14:paraId="63C56FB5" w14:textId="4A258DCC" w:rsidR="00C24314" w:rsidRPr="000627B7" w:rsidRDefault="00E46B02" w:rsidP="000627B7">
      <w:pPr>
        <w:spacing w:before="240" w:after="0" w:line="259" w:lineRule="auto"/>
        <w:ind w:firstLine="720"/>
        <w:rPr>
          <w:i/>
          <w:sz w:val="32"/>
        </w:rPr>
      </w:pPr>
      <w:r>
        <w:rPr>
          <w:i/>
          <w:sz w:val="32"/>
        </w:rPr>
        <w:t>S</w:t>
      </w:r>
      <w:r w:rsidR="00C24314" w:rsidRPr="000627B7">
        <w:rPr>
          <w:i/>
          <w:sz w:val="32"/>
        </w:rPr>
        <w:t>urvey the bloom</w:t>
      </w:r>
    </w:p>
    <w:p w14:paraId="5530EB60" w14:textId="622D7D26" w:rsidR="00C24314" w:rsidRDefault="00C24314" w:rsidP="00C24314">
      <w:pPr>
        <w:pStyle w:val="ListParagraph"/>
        <w:spacing w:before="240" w:after="0" w:line="259" w:lineRule="auto"/>
        <w:ind w:left="0"/>
        <w:rPr>
          <w:sz w:val="24"/>
        </w:rPr>
      </w:pPr>
      <w:r>
        <w:rPr>
          <w:noProof/>
          <w:sz w:val="24"/>
        </w:rPr>
        <w:t xml:space="preserve">If possible, walk the </w:t>
      </w:r>
      <w:r w:rsidR="00C2289F">
        <w:rPr>
          <w:noProof/>
          <w:sz w:val="24"/>
        </w:rPr>
        <w:t>perimeter</w:t>
      </w:r>
      <w:r>
        <w:rPr>
          <w:noProof/>
          <w:sz w:val="24"/>
        </w:rPr>
        <w:t xml:space="preserve"> of the water body. Blooms can be small and localized or cover most of a waterbody.</w:t>
      </w:r>
      <w:r w:rsidR="0058752C" w:rsidRPr="0058752C">
        <w:rPr>
          <w:sz w:val="24"/>
        </w:rPr>
        <w:t xml:space="preserve"> If you </w:t>
      </w:r>
      <w:r>
        <w:rPr>
          <w:sz w:val="24"/>
        </w:rPr>
        <w:t>visit</w:t>
      </w:r>
      <w:r w:rsidR="0058752C" w:rsidRPr="0058752C">
        <w:rPr>
          <w:sz w:val="24"/>
        </w:rPr>
        <w:t xml:space="preserve"> a waterbody often, print out a map of the lake and trace the extent of the bloom on that map.</w:t>
      </w:r>
    </w:p>
    <w:p w14:paraId="50C2AF1F" w14:textId="77777777" w:rsidR="00C24314" w:rsidRPr="000627B7" w:rsidRDefault="00C24314" w:rsidP="000627B7">
      <w:pPr>
        <w:spacing w:before="240" w:after="0" w:line="259" w:lineRule="auto"/>
        <w:ind w:firstLine="720"/>
        <w:rPr>
          <w:i/>
          <w:sz w:val="32"/>
        </w:rPr>
      </w:pPr>
      <w:r w:rsidRPr="000627B7">
        <w:rPr>
          <w:i/>
          <w:sz w:val="32"/>
        </w:rPr>
        <w:t>Photograph the bloom</w:t>
      </w:r>
    </w:p>
    <w:p w14:paraId="57C50BA8" w14:textId="77777777" w:rsidR="00863CE5" w:rsidRPr="0058752C" w:rsidRDefault="00863CE5" w:rsidP="0058752C">
      <w:pPr>
        <w:spacing w:before="240" w:after="0" w:line="259" w:lineRule="auto"/>
        <w:rPr>
          <w:sz w:val="24"/>
        </w:rPr>
      </w:pPr>
      <w:r w:rsidRPr="0058752C">
        <w:rPr>
          <w:sz w:val="24"/>
        </w:rPr>
        <w:t xml:space="preserve">Photograph the bloom, </w:t>
      </w:r>
      <w:r w:rsidR="0058752C" w:rsidRPr="0058752C">
        <w:rPr>
          <w:sz w:val="24"/>
        </w:rPr>
        <w:t>showing the</w:t>
      </w:r>
      <w:r w:rsidRPr="0058752C">
        <w:rPr>
          <w:sz w:val="24"/>
        </w:rPr>
        <w:t xml:space="preserve"> breadth of the bloom as well as close ups (see pictures below).</w:t>
      </w:r>
    </w:p>
    <w:p w14:paraId="3D5D0C3D" w14:textId="77777777" w:rsidR="00C24314" w:rsidRDefault="00491E0D" w:rsidP="0058752C">
      <w:pPr>
        <w:spacing w:before="240" w:line="259" w:lineRule="auto"/>
        <w:rPr>
          <w:sz w:val="24"/>
        </w:rPr>
      </w:pPr>
      <w:r>
        <w:rPr>
          <w:noProof/>
        </w:rPr>
        <w:drawing>
          <wp:anchor distT="0" distB="0" distL="114300" distR="114300" simplePos="0" relativeHeight="251657728" behindDoc="0" locked="0" layoutInCell="1" allowOverlap="1" wp14:anchorId="78B0F2A2" wp14:editId="0A87E51C">
            <wp:simplePos x="0" y="0"/>
            <wp:positionH relativeFrom="margin">
              <wp:posOffset>419100</wp:posOffset>
            </wp:positionH>
            <wp:positionV relativeFrom="paragraph">
              <wp:posOffset>126365</wp:posOffset>
            </wp:positionV>
            <wp:extent cx="5562600" cy="1380490"/>
            <wp:effectExtent l="0" t="0" r="0" b="0"/>
            <wp:wrapSquare wrapText="bothSides"/>
            <wp:docPr id="4" name="Picture 4" descr="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B62B1" w14:textId="77777777" w:rsidR="00C24314" w:rsidRDefault="00C24314" w:rsidP="0058752C">
      <w:pPr>
        <w:spacing w:before="240" w:line="259" w:lineRule="auto"/>
        <w:rPr>
          <w:sz w:val="24"/>
        </w:rPr>
      </w:pPr>
    </w:p>
    <w:p w14:paraId="4ED0330B" w14:textId="77777777" w:rsidR="00173963" w:rsidRDefault="00173963" w:rsidP="000627B7">
      <w:pPr>
        <w:spacing w:before="240" w:line="259" w:lineRule="auto"/>
        <w:ind w:left="360"/>
        <w:rPr>
          <w:i/>
          <w:sz w:val="32"/>
        </w:rPr>
      </w:pPr>
    </w:p>
    <w:p w14:paraId="028ECD78" w14:textId="77777777" w:rsidR="00173963" w:rsidRDefault="00173963" w:rsidP="000627B7">
      <w:pPr>
        <w:spacing w:before="240" w:line="259" w:lineRule="auto"/>
        <w:ind w:left="360"/>
        <w:rPr>
          <w:i/>
          <w:sz w:val="32"/>
        </w:rPr>
      </w:pPr>
    </w:p>
    <w:p w14:paraId="0AF5F4AC" w14:textId="053B514E" w:rsidR="00C24314" w:rsidRPr="000627B7" w:rsidRDefault="00173963" w:rsidP="000627B7">
      <w:pPr>
        <w:spacing w:before="240" w:line="259" w:lineRule="auto"/>
        <w:ind w:left="360"/>
        <w:rPr>
          <w:i/>
          <w:sz w:val="32"/>
        </w:rPr>
      </w:pPr>
      <w:r>
        <w:rPr>
          <w:i/>
          <w:sz w:val="32"/>
        </w:rPr>
        <w:t xml:space="preserve">       </w:t>
      </w:r>
      <w:r w:rsidR="00103E3E">
        <w:rPr>
          <w:i/>
          <w:sz w:val="32"/>
        </w:rPr>
        <w:t xml:space="preserve">Fill out </w:t>
      </w:r>
      <w:r w:rsidR="00103E3E" w:rsidRPr="000627B7">
        <w:rPr>
          <w:i/>
          <w:sz w:val="32"/>
        </w:rPr>
        <w:t>B</w:t>
      </w:r>
      <w:r w:rsidR="00C24314" w:rsidRPr="000627B7">
        <w:rPr>
          <w:i/>
          <w:sz w:val="32"/>
        </w:rPr>
        <w:t xml:space="preserve">loom </w:t>
      </w:r>
      <w:r w:rsidR="00103E3E" w:rsidRPr="000627B7">
        <w:rPr>
          <w:i/>
          <w:sz w:val="32"/>
        </w:rPr>
        <w:t>R</w:t>
      </w:r>
      <w:r w:rsidR="00C24314" w:rsidRPr="000627B7">
        <w:rPr>
          <w:i/>
          <w:sz w:val="32"/>
        </w:rPr>
        <w:t xml:space="preserve">eport </w:t>
      </w:r>
      <w:r w:rsidR="00103E3E" w:rsidRPr="000627B7">
        <w:rPr>
          <w:i/>
          <w:sz w:val="32"/>
        </w:rPr>
        <w:t>F</w:t>
      </w:r>
      <w:r w:rsidR="00C24314" w:rsidRPr="000627B7">
        <w:rPr>
          <w:i/>
          <w:sz w:val="32"/>
        </w:rPr>
        <w:t>orm</w:t>
      </w:r>
    </w:p>
    <w:p w14:paraId="18B83232" w14:textId="4FE0DC63" w:rsidR="00863CE5" w:rsidRPr="0058752C" w:rsidRDefault="00173963" w:rsidP="0058752C">
      <w:pPr>
        <w:spacing w:before="240" w:line="259" w:lineRule="auto"/>
        <w:rPr>
          <w:sz w:val="24"/>
        </w:rPr>
      </w:pPr>
      <w:r w:rsidRPr="00C24314">
        <w:rPr>
          <w:noProof/>
        </w:rPr>
        <w:drawing>
          <wp:anchor distT="0" distB="0" distL="114300" distR="114300" simplePos="0" relativeHeight="251656704" behindDoc="1" locked="0" layoutInCell="1" allowOverlap="1" wp14:anchorId="739099B2" wp14:editId="6AD0BD38">
            <wp:simplePos x="0" y="0"/>
            <wp:positionH relativeFrom="margin">
              <wp:posOffset>4427855</wp:posOffset>
            </wp:positionH>
            <wp:positionV relativeFrom="paragraph">
              <wp:posOffset>18415</wp:posOffset>
            </wp:positionV>
            <wp:extent cx="1858010" cy="2428875"/>
            <wp:effectExtent l="0" t="0" r="8890" b="9525"/>
            <wp:wrapTight wrapText="bothSides">
              <wp:wrapPolygon edited="0">
                <wp:start x="0" y="0"/>
                <wp:lineTo x="0" y="21515"/>
                <wp:lineTo x="21482" y="21515"/>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58010" cy="242887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863CE5" w:rsidRPr="0058752C">
        <w:rPr>
          <w:sz w:val="24"/>
        </w:rPr>
        <w:t xml:space="preserve">Fill out the Bloom Report Form, provided in your notebook, to the best of your ability.                                                            </w:t>
      </w:r>
    </w:p>
    <w:p w14:paraId="6D6A551E" w14:textId="3E23ECBC" w:rsidR="00863CE5" w:rsidRPr="00023269" w:rsidRDefault="00863CE5" w:rsidP="00863CE5">
      <w:pPr>
        <w:pStyle w:val="ListParagraph"/>
        <w:numPr>
          <w:ilvl w:val="0"/>
          <w:numId w:val="3"/>
        </w:numPr>
        <w:spacing w:before="240" w:line="259" w:lineRule="auto"/>
        <w:ind w:left="270" w:hanging="270"/>
        <w:rPr>
          <w:sz w:val="24"/>
        </w:rPr>
      </w:pPr>
      <w:r w:rsidRPr="00023269">
        <w:rPr>
          <w:sz w:val="24"/>
        </w:rPr>
        <w:t>Include the GPS location of any samples collected</w:t>
      </w:r>
    </w:p>
    <w:p w14:paraId="064A396D" w14:textId="10E9BB01" w:rsidR="00F547E7" w:rsidRPr="00173963" w:rsidRDefault="00863CE5" w:rsidP="00173963">
      <w:pPr>
        <w:shd w:val="clear" w:color="auto" w:fill="FFFFFF" w:themeFill="background1"/>
        <w:spacing w:before="100" w:beforeAutospacing="1" w:after="100" w:afterAutospacing="1" w:line="240" w:lineRule="auto"/>
        <w:rPr>
          <w:i/>
          <w:sz w:val="28"/>
          <w:szCs w:val="24"/>
        </w:rPr>
      </w:pPr>
      <w:r>
        <w:rPr>
          <w:noProof/>
        </w:rPr>
        <w:drawing>
          <wp:inline distT="0" distB="0" distL="0" distR="0" wp14:anchorId="106635D2" wp14:editId="296CDA76">
            <wp:extent cx="3105150" cy="226282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2846" cy="2275718"/>
                    </a:xfrm>
                    <a:prstGeom prst="rect">
                      <a:avLst/>
                    </a:prstGeom>
                  </pic:spPr>
                </pic:pic>
              </a:graphicData>
            </a:graphic>
          </wp:inline>
        </w:drawing>
      </w:r>
    </w:p>
    <w:p w14:paraId="13255461" w14:textId="2338C4F0" w:rsidR="00863CE5" w:rsidRPr="00BA5ADE" w:rsidRDefault="000627B7" w:rsidP="00BA5ADE">
      <w:pPr>
        <w:pStyle w:val="ListParagraph"/>
        <w:numPr>
          <w:ilvl w:val="0"/>
          <w:numId w:val="9"/>
        </w:numPr>
        <w:spacing w:line="259" w:lineRule="auto"/>
        <w:rPr>
          <w:b/>
          <w:sz w:val="36"/>
        </w:rPr>
      </w:pPr>
      <w:r w:rsidRPr="00BA5ADE">
        <w:rPr>
          <w:b/>
          <w:sz w:val="36"/>
        </w:rPr>
        <w:lastRenderedPageBreak/>
        <w:t>Collect and t</w:t>
      </w:r>
      <w:r w:rsidR="00F547E7" w:rsidRPr="00BA5ADE">
        <w:rPr>
          <w:b/>
          <w:sz w:val="36"/>
        </w:rPr>
        <w:t xml:space="preserve">ransport </w:t>
      </w:r>
      <w:r w:rsidR="009D19D0">
        <w:rPr>
          <w:b/>
          <w:sz w:val="36"/>
        </w:rPr>
        <w:t>phytoplankton</w:t>
      </w:r>
      <w:r w:rsidR="009D19D0" w:rsidRPr="00BA5ADE">
        <w:rPr>
          <w:b/>
          <w:sz w:val="36"/>
        </w:rPr>
        <w:t xml:space="preserve"> </w:t>
      </w:r>
      <w:r w:rsidRPr="00BA5ADE">
        <w:rPr>
          <w:b/>
          <w:sz w:val="36"/>
        </w:rPr>
        <w:t>s</w:t>
      </w:r>
      <w:r w:rsidR="00863CE5" w:rsidRPr="00BA5ADE">
        <w:rPr>
          <w:b/>
          <w:sz w:val="36"/>
        </w:rPr>
        <w:t>ample</w:t>
      </w:r>
      <w:r w:rsidR="00174739" w:rsidRPr="00BA5ADE">
        <w:rPr>
          <w:b/>
          <w:sz w:val="36"/>
        </w:rPr>
        <w:t>s</w:t>
      </w:r>
    </w:p>
    <w:p w14:paraId="1A22CF2E" w14:textId="1618A7C6" w:rsidR="00C24314" w:rsidRPr="00491E0D" w:rsidRDefault="00C24314" w:rsidP="000627B7">
      <w:pPr>
        <w:spacing w:line="259" w:lineRule="auto"/>
        <w:ind w:firstLine="720"/>
        <w:rPr>
          <w:rFonts w:eastAsiaTheme="minorHAnsi"/>
          <w:i/>
          <w:sz w:val="32"/>
          <w:szCs w:val="22"/>
        </w:rPr>
      </w:pPr>
      <w:r w:rsidRPr="00491E0D">
        <w:rPr>
          <w:rFonts w:eastAsiaTheme="minorHAnsi"/>
          <w:i/>
          <w:sz w:val="32"/>
          <w:szCs w:val="22"/>
        </w:rPr>
        <w:t xml:space="preserve">Collect the </w:t>
      </w:r>
      <w:r w:rsidR="000627B7">
        <w:rPr>
          <w:rFonts w:eastAsiaTheme="minorHAnsi"/>
          <w:i/>
          <w:sz w:val="32"/>
          <w:szCs w:val="22"/>
        </w:rPr>
        <w:t>s</w:t>
      </w:r>
      <w:r w:rsidRPr="00491E0D">
        <w:rPr>
          <w:rFonts w:eastAsiaTheme="minorHAnsi"/>
          <w:i/>
          <w:sz w:val="32"/>
          <w:szCs w:val="22"/>
        </w:rPr>
        <w:t>ample</w:t>
      </w:r>
    </w:p>
    <w:p w14:paraId="0203CC76" w14:textId="53E7F358" w:rsidR="00863CE5" w:rsidRPr="00C02C37" w:rsidRDefault="00863CE5" w:rsidP="00C24314">
      <w:pPr>
        <w:spacing w:line="259" w:lineRule="auto"/>
        <w:contextualSpacing/>
        <w:rPr>
          <w:rFonts w:eastAsiaTheme="minorHAnsi"/>
          <w:sz w:val="24"/>
          <w:szCs w:val="22"/>
        </w:rPr>
      </w:pPr>
      <w:r w:rsidRPr="00C02C37">
        <w:rPr>
          <w:rFonts w:eastAsiaTheme="minorHAnsi"/>
          <w:sz w:val="24"/>
          <w:szCs w:val="22"/>
        </w:rPr>
        <w:t xml:space="preserve">Wearing gloves and being sure to keep any liquid away from your face, collect a 1L sample. </w:t>
      </w:r>
      <w:r w:rsidR="00986F7A">
        <w:rPr>
          <w:rFonts w:eastAsiaTheme="minorHAnsi"/>
          <w:sz w:val="24"/>
          <w:szCs w:val="22"/>
        </w:rPr>
        <w:t>Keep sample in cooler of ice and r</w:t>
      </w:r>
      <w:r w:rsidR="00986F7A" w:rsidRPr="00C02C37">
        <w:rPr>
          <w:rFonts w:eastAsiaTheme="minorHAnsi"/>
          <w:sz w:val="24"/>
          <w:szCs w:val="22"/>
        </w:rPr>
        <w:t xml:space="preserve">efrigerate </w:t>
      </w:r>
      <w:r w:rsidRPr="00C02C37">
        <w:rPr>
          <w:rFonts w:eastAsiaTheme="minorHAnsi"/>
          <w:sz w:val="24"/>
          <w:szCs w:val="22"/>
        </w:rPr>
        <w:t xml:space="preserve">as soon as possible. </w:t>
      </w:r>
      <w:r w:rsidR="00C24314">
        <w:rPr>
          <w:rFonts w:eastAsiaTheme="minorHAnsi"/>
          <w:sz w:val="24"/>
          <w:szCs w:val="22"/>
        </w:rPr>
        <w:t xml:space="preserve"> </w:t>
      </w:r>
      <w:r w:rsidR="00F547E7">
        <w:rPr>
          <w:rFonts w:eastAsiaTheme="minorHAnsi"/>
          <w:sz w:val="24"/>
          <w:szCs w:val="22"/>
        </w:rPr>
        <w:t>Collect</w:t>
      </w:r>
      <w:r w:rsidR="00D30212">
        <w:rPr>
          <w:rFonts w:eastAsiaTheme="minorHAnsi"/>
          <w:sz w:val="24"/>
          <w:szCs w:val="22"/>
        </w:rPr>
        <w:t xml:space="preserve"> the</w:t>
      </w:r>
      <w:r w:rsidR="00F547E7">
        <w:rPr>
          <w:rFonts w:eastAsiaTheme="minorHAnsi"/>
          <w:sz w:val="24"/>
          <w:szCs w:val="22"/>
        </w:rPr>
        <w:t xml:space="preserve"> </w:t>
      </w:r>
      <w:r w:rsidRPr="00C02C37">
        <w:rPr>
          <w:rFonts w:eastAsiaTheme="minorHAnsi"/>
          <w:sz w:val="24"/>
          <w:szCs w:val="22"/>
        </w:rPr>
        <w:t xml:space="preserve">sample from the top 1-2” of the surface in an area of thick scum, pushing the sample into the bottle if necessary. </w:t>
      </w:r>
    </w:p>
    <w:p w14:paraId="66C76E4E" w14:textId="77777777" w:rsidR="00C24314" w:rsidRDefault="00C24314" w:rsidP="00C24314">
      <w:pPr>
        <w:spacing w:line="259" w:lineRule="auto"/>
        <w:contextualSpacing/>
        <w:rPr>
          <w:rFonts w:eastAsiaTheme="minorHAnsi"/>
          <w:sz w:val="24"/>
          <w:szCs w:val="22"/>
        </w:rPr>
      </w:pPr>
    </w:p>
    <w:p w14:paraId="0BDFA352" w14:textId="046F4DBD" w:rsidR="00863CE5" w:rsidRDefault="00863CE5" w:rsidP="00C24314">
      <w:pPr>
        <w:spacing w:line="259" w:lineRule="auto"/>
        <w:contextualSpacing/>
        <w:rPr>
          <w:rFonts w:eastAsiaTheme="minorHAnsi"/>
          <w:sz w:val="24"/>
          <w:szCs w:val="22"/>
        </w:rPr>
      </w:pPr>
      <w:r w:rsidRPr="00C02C37">
        <w:rPr>
          <w:rFonts w:eastAsiaTheme="minorHAnsi"/>
          <w:sz w:val="24"/>
          <w:szCs w:val="22"/>
        </w:rPr>
        <w:t xml:space="preserve">If the </w:t>
      </w:r>
      <w:r w:rsidR="009D19D0">
        <w:rPr>
          <w:rFonts w:eastAsiaTheme="minorHAnsi"/>
          <w:sz w:val="24"/>
          <w:szCs w:val="22"/>
        </w:rPr>
        <w:t>phytoplankton</w:t>
      </w:r>
      <w:r w:rsidR="009D19D0" w:rsidRPr="00C02C37">
        <w:rPr>
          <w:rFonts w:eastAsiaTheme="minorHAnsi"/>
          <w:sz w:val="24"/>
          <w:szCs w:val="22"/>
        </w:rPr>
        <w:t xml:space="preserve"> </w:t>
      </w:r>
      <w:r w:rsidRPr="00C02C37">
        <w:rPr>
          <w:rFonts w:eastAsiaTheme="minorHAnsi"/>
          <w:sz w:val="24"/>
          <w:szCs w:val="22"/>
        </w:rPr>
        <w:t>are distributed throughout the water column, fill the 1L bottle with water from an elbow-depth.</w:t>
      </w:r>
    </w:p>
    <w:p w14:paraId="1D894A5F" w14:textId="77777777" w:rsidR="00C24314" w:rsidRDefault="00C24314" w:rsidP="00863CE5">
      <w:pPr>
        <w:spacing w:line="259" w:lineRule="auto"/>
        <w:contextualSpacing/>
        <w:rPr>
          <w:rFonts w:eastAsiaTheme="minorHAnsi"/>
          <w:sz w:val="24"/>
          <w:szCs w:val="22"/>
        </w:rPr>
      </w:pPr>
    </w:p>
    <w:p w14:paraId="36F6E03A" w14:textId="2AD0F909" w:rsidR="00863CE5" w:rsidRPr="00C02C37" w:rsidRDefault="00863CE5" w:rsidP="00863CE5">
      <w:pPr>
        <w:spacing w:line="259" w:lineRule="auto"/>
        <w:contextualSpacing/>
        <w:rPr>
          <w:rFonts w:eastAsiaTheme="minorHAnsi"/>
          <w:sz w:val="24"/>
          <w:szCs w:val="22"/>
        </w:rPr>
      </w:pPr>
      <w:r w:rsidRPr="00C02C37">
        <w:rPr>
          <w:rFonts w:eastAsiaTheme="minorHAnsi"/>
          <w:sz w:val="24"/>
          <w:szCs w:val="22"/>
        </w:rPr>
        <w:t xml:space="preserve">Label the 1L sample bottle using </w:t>
      </w:r>
      <w:r w:rsidR="0062501E">
        <w:rPr>
          <w:rFonts w:eastAsiaTheme="minorHAnsi"/>
          <w:sz w:val="24"/>
          <w:szCs w:val="22"/>
        </w:rPr>
        <w:t xml:space="preserve">the </w:t>
      </w:r>
      <w:r w:rsidR="00D30212">
        <w:rPr>
          <w:rFonts w:eastAsiaTheme="minorHAnsi"/>
          <w:sz w:val="24"/>
          <w:szCs w:val="22"/>
        </w:rPr>
        <w:t>permanent marker,</w:t>
      </w:r>
      <w:r w:rsidRPr="00C02C37">
        <w:rPr>
          <w:rFonts w:eastAsiaTheme="minorHAnsi"/>
          <w:sz w:val="24"/>
          <w:szCs w:val="22"/>
        </w:rPr>
        <w:t xml:space="preserve"> included in your kit. </w:t>
      </w:r>
    </w:p>
    <w:p w14:paraId="3804D003" w14:textId="1CBD68B2" w:rsidR="00863CE5" w:rsidRPr="00C02C37" w:rsidRDefault="00863CE5" w:rsidP="0062501E">
      <w:pPr>
        <w:numPr>
          <w:ilvl w:val="0"/>
          <w:numId w:val="1"/>
        </w:numPr>
        <w:spacing w:line="259" w:lineRule="auto"/>
        <w:contextualSpacing/>
        <w:rPr>
          <w:rFonts w:eastAsiaTheme="minorHAnsi"/>
          <w:sz w:val="24"/>
          <w:szCs w:val="24"/>
        </w:rPr>
      </w:pPr>
      <w:r w:rsidRPr="00C02C37">
        <w:rPr>
          <w:rFonts w:eastAsiaTheme="minorHAnsi"/>
          <w:sz w:val="24"/>
          <w:szCs w:val="24"/>
        </w:rPr>
        <w:t>Site name, your initials, date (</w:t>
      </w:r>
      <w:r w:rsidR="0062501E" w:rsidRPr="0062501E">
        <w:rPr>
          <w:rFonts w:eastAsiaTheme="minorHAnsi"/>
          <w:sz w:val="24"/>
          <w:szCs w:val="24"/>
        </w:rPr>
        <w:t>Mmddyy</w:t>
      </w:r>
      <w:r w:rsidRPr="00C02C37">
        <w:rPr>
          <w:rFonts w:eastAsiaTheme="minorHAnsi"/>
          <w:sz w:val="24"/>
          <w:szCs w:val="24"/>
        </w:rPr>
        <w:t>)</w:t>
      </w:r>
    </w:p>
    <w:p w14:paraId="2BACCCBF" w14:textId="26789772" w:rsidR="00491E0D" w:rsidRPr="00491E0D" w:rsidRDefault="00863CE5" w:rsidP="00491E0D">
      <w:pPr>
        <w:numPr>
          <w:ilvl w:val="1"/>
          <w:numId w:val="1"/>
        </w:numPr>
        <w:spacing w:line="259" w:lineRule="auto"/>
        <w:contextualSpacing/>
        <w:rPr>
          <w:rFonts w:eastAsiaTheme="minorHAnsi"/>
          <w:sz w:val="24"/>
          <w:szCs w:val="22"/>
        </w:rPr>
      </w:pPr>
      <w:r w:rsidRPr="00C02C37">
        <w:rPr>
          <w:rFonts w:eastAsiaTheme="minorHAnsi"/>
          <w:sz w:val="24"/>
          <w:szCs w:val="22"/>
        </w:rPr>
        <w:t>Willard_EWR_</w:t>
      </w:r>
      <w:r w:rsidR="0062501E">
        <w:rPr>
          <w:rFonts w:eastAsiaTheme="minorHAnsi"/>
          <w:sz w:val="24"/>
          <w:szCs w:val="22"/>
        </w:rPr>
        <w:t>0</w:t>
      </w:r>
      <w:r w:rsidRPr="00C02C37">
        <w:rPr>
          <w:rFonts w:eastAsiaTheme="minorHAnsi"/>
          <w:sz w:val="24"/>
          <w:szCs w:val="22"/>
        </w:rPr>
        <w:t>53116</w:t>
      </w:r>
    </w:p>
    <w:p w14:paraId="1F378412" w14:textId="77777777" w:rsidR="00863CE5" w:rsidRPr="00491E0D" w:rsidRDefault="00863CE5" w:rsidP="000627B7">
      <w:pPr>
        <w:pStyle w:val="ListParagraph"/>
        <w:spacing w:line="259" w:lineRule="auto"/>
        <w:rPr>
          <w:i/>
          <w:sz w:val="32"/>
        </w:rPr>
      </w:pPr>
      <w:r w:rsidRPr="00491E0D">
        <w:rPr>
          <w:i/>
          <w:sz w:val="32"/>
        </w:rPr>
        <w:t>Transport and store the sample</w:t>
      </w:r>
    </w:p>
    <w:p w14:paraId="2FD2615C" w14:textId="1C743E27" w:rsidR="00863CE5" w:rsidRPr="00C02C37" w:rsidRDefault="007A3803" w:rsidP="00C24314">
      <w:pPr>
        <w:spacing w:line="259" w:lineRule="auto"/>
        <w:contextualSpacing/>
        <w:rPr>
          <w:rFonts w:eastAsiaTheme="minorHAnsi"/>
          <w:sz w:val="24"/>
          <w:szCs w:val="22"/>
        </w:rPr>
      </w:pPr>
      <w:r>
        <w:rPr>
          <w:rFonts w:eastAsiaTheme="minorHAnsi"/>
          <w:sz w:val="24"/>
          <w:szCs w:val="22"/>
        </w:rPr>
        <w:t>Once you ha</w:t>
      </w:r>
      <w:r w:rsidR="00863CE5" w:rsidRPr="00C02C37">
        <w:rPr>
          <w:rFonts w:eastAsiaTheme="minorHAnsi"/>
          <w:sz w:val="24"/>
          <w:szCs w:val="22"/>
        </w:rPr>
        <w:t>ve collected a sample, make sure the bottle is well-sealed and ke</w:t>
      </w:r>
      <w:r w:rsidR="00D30212">
        <w:rPr>
          <w:rFonts w:eastAsiaTheme="minorHAnsi"/>
          <w:sz w:val="24"/>
          <w:szCs w:val="22"/>
        </w:rPr>
        <w:t>pt</w:t>
      </w:r>
      <w:r w:rsidR="00863CE5" w:rsidRPr="00C02C37">
        <w:rPr>
          <w:rFonts w:eastAsiaTheme="minorHAnsi"/>
          <w:sz w:val="24"/>
          <w:szCs w:val="22"/>
        </w:rPr>
        <w:t xml:space="preserve"> cool.</w:t>
      </w:r>
      <w:r w:rsidR="00C24314">
        <w:rPr>
          <w:rFonts w:eastAsiaTheme="minorHAnsi"/>
          <w:sz w:val="24"/>
          <w:szCs w:val="22"/>
        </w:rPr>
        <w:t xml:space="preserve"> </w:t>
      </w:r>
      <w:r w:rsidR="00863CE5" w:rsidRPr="00C02C37">
        <w:rPr>
          <w:rFonts w:eastAsiaTheme="minorHAnsi"/>
          <w:sz w:val="24"/>
          <w:szCs w:val="22"/>
        </w:rPr>
        <w:t xml:space="preserve">A sample may be stored up to </w:t>
      </w:r>
      <w:r w:rsidR="00863CE5">
        <w:rPr>
          <w:rFonts w:eastAsiaTheme="minorHAnsi"/>
          <w:sz w:val="24"/>
          <w:szCs w:val="22"/>
        </w:rPr>
        <w:t xml:space="preserve">48 </w:t>
      </w:r>
      <w:r w:rsidR="00863CE5" w:rsidRPr="00C02C37">
        <w:rPr>
          <w:rFonts w:eastAsiaTheme="minorHAnsi"/>
          <w:sz w:val="24"/>
          <w:szCs w:val="22"/>
        </w:rPr>
        <w:t xml:space="preserve">hours </w:t>
      </w:r>
      <w:r w:rsidR="00863CE5">
        <w:rPr>
          <w:rFonts w:eastAsiaTheme="minorHAnsi"/>
          <w:sz w:val="24"/>
          <w:szCs w:val="22"/>
        </w:rPr>
        <w:t>when refrigerated.</w:t>
      </w:r>
      <w:r w:rsidR="00C24314">
        <w:rPr>
          <w:rFonts w:eastAsiaTheme="minorHAnsi"/>
          <w:sz w:val="24"/>
          <w:szCs w:val="22"/>
        </w:rPr>
        <w:t xml:space="preserve"> </w:t>
      </w:r>
      <w:r w:rsidR="00863CE5" w:rsidRPr="00C02C37">
        <w:rPr>
          <w:rFonts w:eastAsiaTheme="minorHAnsi"/>
          <w:sz w:val="24"/>
          <w:szCs w:val="22"/>
        </w:rPr>
        <w:t xml:space="preserve">If a sample cannot be analyzed </w:t>
      </w:r>
      <w:r w:rsidR="00986F7A">
        <w:rPr>
          <w:rFonts w:eastAsiaTheme="minorHAnsi"/>
          <w:sz w:val="24"/>
          <w:szCs w:val="22"/>
        </w:rPr>
        <w:t xml:space="preserve">for toxins </w:t>
      </w:r>
      <w:r w:rsidR="00863CE5" w:rsidRPr="00C02C37">
        <w:rPr>
          <w:rFonts w:eastAsiaTheme="minorHAnsi"/>
          <w:sz w:val="24"/>
          <w:szCs w:val="22"/>
        </w:rPr>
        <w:t>within</w:t>
      </w:r>
      <w:r w:rsidR="00863CE5">
        <w:rPr>
          <w:rFonts w:eastAsiaTheme="minorHAnsi"/>
          <w:sz w:val="24"/>
          <w:szCs w:val="22"/>
        </w:rPr>
        <w:t xml:space="preserve"> 48 h</w:t>
      </w:r>
      <w:r w:rsidR="00D30212">
        <w:rPr>
          <w:rFonts w:eastAsiaTheme="minorHAnsi"/>
          <w:sz w:val="24"/>
          <w:szCs w:val="22"/>
        </w:rPr>
        <w:t>ou</w:t>
      </w:r>
      <w:r w:rsidR="00863CE5">
        <w:rPr>
          <w:rFonts w:eastAsiaTheme="minorHAnsi"/>
          <w:sz w:val="24"/>
          <w:szCs w:val="22"/>
        </w:rPr>
        <w:t>rs,</w:t>
      </w:r>
      <w:r w:rsidR="00863CE5" w:rsidRPr="00C02C37">
        <w:rPr>
          <w:rFonts w:eastAsiaTheme="minorHAnsi"/>
          <w:sz w:val="24"/>
          <w:szCs w:val="22"/>
        </w:rPr>
        <w:t xml:space="preserve"> freeze the sample.</w:t>
      </w:r>
    </w:p>
    <w:p w14:paraId="34EDD074" w14:textId="77777777" w:rsidR="00C24314" w:rsidRDefault="00C24314" w:rsidP="00C24314">
      <w:pPr>
        <w:shd w:val="clear" w:color="auto" w:fill="FFFFFF" w:themeFill="background1"/>
        <w:spacing w:before="100" w:beforeAutospacing="1" w:after="100" w:afterAutospacing="1" w:line="240" w:lineRule="auto"/>
        <w:contextualSpacing/>
        <w:rPr>
          <w:rFonts w:eastAsiaTheme="minorHAnsi"/>
          <w:sz w:val="24"/>
          <w:szCs w:val="22"/>
        </w:rPr>
      </w:pPr>
    </w:p>
    <w:p w14:paraId="2262B74D" w14:textId="07A6C25D" w:rsidR="00863CE5" w:rsidRPr="0081029E" w:rsidRDefault="00863CE5" w:rsidP="00C24314">
      <w:pPr>
        <w:shd w:val="clear" w:color="auto" w:fill="FFFFFF" w:themeFill="background1"/>
        <w:spacing w:before="100" w:beforeAutospacing="1" w:after="100" w:afterAutospacing="1" w:line="240" w:lineRule="auto"/>
        <w:contextualSpacing/>
        <w:rPr>
          <w:i/>
          <w:sz w:val="28"/>
          <w:szCs w:val="24"/>
        </w:rPr>
      </w:pPr>
      <w:r w:rsidRPr="00120A6E">
        <w:rPr>
          <w:rFonts w:eastAsiaTheme="minorHAnsi"/>
          <w:sz w:val="24"/>
          <w:szCs w:val="22"/>
        </w:rPr>
        <w:t>Deliver the sample, along with b</w:t>
      </w:r>
      <w:r>
        <w:rPr>
          <w:rFonts w:eastAsiaTheme="minorHAnsi"/>
          <w:sz w:val="24"/>
          <w:szCs w:val="22"/>
        </w:rPr>
        <w:t>loom report for</w:t>
      </w:r>
      <w:r w:rsidRPr="00120A6E">
        <w:rPr>
          <w:rFonts w:eastAsiaTheme="minorHAnsi"/>
          <w:sz w:val="24"/>
          <w:szCs w:val="22"/>
        </w:rPr>
        <w:t>m and map outline to a scope</w:t>
      </w:r>
      <w:r w:rsidR="00D30212">
        <w:rPr>
          <w:rFonts w:eastAsiaTheme="minorHAnsi"/>
          <w:sz w:val="24"/>
          <w:szCs w:val="22"/>
        </w:rPr>
        <w:t>;</w:t>
      </w:r>
      <w:r>
        <w:rPr>
          <w:rFonts w:eastAsiaTheme="minorHAnsi"/>
          <w:sz w:val="24"/>
          <w:szCs w:val="22"/>
        </w:rPr>
        <w:t xml:space="preserve"> see locations </w:t>
      </w:r>
      <w:r w:rsidR="00F547E7">
        <w:rPr>
          <w:rFonts w:eastAsiaTheme="minorHAnsi"/>
          <w:sz w:val="24"/>
          <w:szCs w:val="22"/>
        </w:rPr>
        <w:t>and contact info on attached sheet.</w:t>
      </w:r>
    </w:p>
    <w:p w14:paraId="6629F003" w14:textId="77777777" w:rsidR="00863CE5" w:rsidRDefault="00863CE5" w:rsidP="00863CE5">
      <w:pPr>
        <w:spacing w:line="259" w:lineRule="auto"/>
        <w:contextualSpacing/>
        <w:rPr>
          <w:rFonts w:eastAsiaTheme="minorHAnsi"/>
          <w:sz w:val="24"/>
          <w:szCs w:val="22"/>
        </w:rPr>
      </w:pPr>
    </w:p>
    <w:p w14:paraId="71E9919B" w14:textId="4913E287" w:rsidR="00863CE5" w:rsidRPr="00491E0D" w:rsidRDefault="00491E0D" w:rsidP="00173963">
      <w:pPr>
        <w:pStyle w:val="ListParagraph"/>
        <w:numPr>
          <w:ilvl w:val="0"/>
          <w:numId w:val="9"/>
        </w:numPr>
        <w:spacing w:line="259" w:lineRule="auto"/>
        <w:rPr>
          <w:b/>
          <w:sz w:val="36"/>
        </w:rPr>
      </w:pPr>
      <w:r>
        <w:rPr>
          <w:b/>
          <w:sz w:val="36"/>
        </w:rPr>
        <w:t xml:space="preserve">Contact </w:t>
      </w:r>
      <w:r w:rsidR="000627B7">
        <w:rPr>
          <w:b/>
          <w:sz w:val="36"/>
        </w:rPr>
        <w:t>the s</w:t>
      </w:r>
      <w:r w:rsidR="007C0C60">
        <w:rPr>
          <w:b/>
          <w:sz w:val="36"/>
        </w:rPr>
        <w:t xml:space="preserve">tate, </w:t>
      </w:r>
      <w:r w:rsidR="000627B7">
        <w:rPr>
          <w:b/>
          <w:sz w:val="36"/>
        </w:rPr>
        <w:t>upload p</w:t>
      </w:r>
      <w:r w:rsidR="007C0C60" w:rsidRPr="00491E0D">
        <w:rPr>
          <w:b/>
          <w:sz w:val="36"/>
        </w:rPr>
        <w:t>hotos to Google Drive</w:t>
      </w:r>
    </w:p>
    <w:p w14:paraId="2883E471" w14:textId="77777777" w:rsidR="00863CE5" w:rsidRPr="00120A6E" w:rsidRDefault="00863CE5" w:rsidP="00863CE5">
      <w:pPr>
        <w:spacing w:line="259" w:lineRule="auto"/>
        <w:contextualSpacing/>
        <w:rPr>
          <w:rFonts w:eastAsiaTheme="minorHAnsi"/>
          <w:b/>
          <w:sz w:val="10"/>
          <w:szCs w:val="22"/>
        </w:rPr>
      </w:pPr>
    </w:p>
    <w:p w14:paraId="22413973" w14:textId="0675BB6F" w:rsidR="007C0C60" w:rsidRPr="000627B7" w:rsidRDefault="000627B7" w:rsidP="000627B7">
      <w:pPr>
        <w:ind w:firstLine="720"/>
        <w:rPr>
          <w:i/>
          <w:sz w:val="32"/>
        </w:rPr>
      </w:pPr>
      <w:r>
        <w:rPr>
          <w:i/>
          <w:sz w:val="32"/>
        </w:rPr>
        <w:t>Contacts</w:t>
      </w:r>
    </w:p>
    <w:p w14:paraId="3DBD4D09" w14:textId="44C82815" w:rsidR="007C0C60" w:rsidRDefault="007C0C60" w:rsidP="000627B7">
      <w:pPr>
        <w:spacing w:line="259" w:lineRule="auto"/>
        <w:contextualSpacing/>
        <w:rPr>
          <w:rFonts w:eastAsiaTheme="minorHAnsi"/>
          <w:sz w:val="24"/>
          <w:szCs w:val="24"/>
        </w:rPr>
      </w:pPr>
      <w:r w:rsidRPr="00C02C37">
        <w:rPr>
          <w:rFonts w:eastAsiaTheme="minorHAnsi"/>
          <w:sz w:val="24"/>
          <w:szCs w:val="24"/>
        </w:rPr>
        <w:t xml:space="preserve">Submit your pictures of the bloom, as well as a scanned bloom report form to Utah Water Watch's google drive (see below). </w:t>
      </w:r>
      <w:r w:rsidR="007A3803">
        <w:rPr>
          <w:rFonts w:eastAsiaTheme="minorHAnsi"/>
          <w:sz w:val="24"/>
          <w:szCs w:val="24"/>
        </w:rPr>
        <w:t>Share the new folders with the Water Quality Extension and Ben Holcomb</w:t>
      </w:r>
      <w:r w:rsidRPr="00C02C37">
        <w:rPr>
          <w:rFonts w:eastAsiaTheme="minorHAnsi"/>
          <w:sz w:val="24"/>
          <w:szCs w:val="24"/>
        </w:rPr>
        <w:t xml:space="preserve"> (</w:t>
      </w:r>
      <w:hyperlink r:id="rId21" w:history="1">
        <w:r w:rsidRPr="00C02C37">
          <w:rPr>
            <w:rFonts w:eastAsiaTheme="minorHAnsi"/>
            <w:color w:val="0563C1" w:themeColor="hyperlink"/>
            <w:sz w:val="24"/>
            <w:szCs w:val="24"/>
            <w:u w:val="single"/>
          </w:rPr>
          <w:t>waterquality@usu.edu</w:t>
        </w:r>
      </w:hyperlink>
      <w:r w:rsidRPr="00C02C37">
        <w:rPr>
          <w:rFonts w:eastAsiaTheme="minorHAnsi"/>
          <w:sz w:val="24"/>
          <w:szCs w:val="24"/>
        </w:rPr>
        <w:t xml:space="preserve">, </w:t>
      </w:r>
      <w:hyperlink r:id="rId22" w:history="1">
        <w:r w:rsidRPr="00C02C37">
          <w:rPr>
            <w:rFonts w:eastAsiaTheme="minorHAnsi"/>
            <w:color w:val="0563C1" w:themeColor="hyperlink"/>
            <w:sz w:val="24"/>
            <w:szCs w:val="24"/>
            <w:u w:val="single"/>
          </w:rPr>
          <w:t>bholcomb@utah.gov</w:t>
        </w:r>
      </w:hyperlink>
      <w:r w:rsidR="007A3803">
        <w:rPr>
          <w:rFonts w:eastAsiaTheme="minorHAnsi"/>
          <w:sz w:val="24"/>
          <w:szCs w:val="24"/>
        </w:rPr>
        <w:t>) along with any notes about the collection.</w:t>
      </w:r>
    </w:p>
    <w:p w14:paraId="5E3EA003" w14:textId="77777777" w:rsidR="007C0C60" w:rsidRPr="000627B7" w:rsidRDefault="007C0C60" w:rsidP="000627B7">
      <w:pPr>
        <w:spacing w:line="259" w:lineRule="auto"/>
        <w:contextualSpacing/>
        <w:rPr>
          <w:rFonts w:eastAsiaTheme="minorHAnsi"/>
          <w:sz w:val="24"/>
          <w:szCs w:val="24"/>
        </w:rPr>
      </w:pPr>
    </w:p>
    <w:p w14:paraId="138EE26F" w14:textId="62879534" w:rsidR="007C0C60" w:rsidRPr="007A3803" w:rsidRDefault="007C0C60" w:rsidP="007A3803">
      <w:pPr>
        <w:rPr>
          <w:sz w:val="24"/>
        </w:rPr>
      </w:pPr>
      <w:r>
        <w:rPr>
          <w:sz w:val="24"/>
        </w:rPr>
        <w:t>Besides sharing the photos and form with Ben</w:t>
      </w:r>
      <w:r w:rsidR="00A77CC5">
        <w:rPr>
          <w:sz w:val="24"/>
        </w:rPr>
        <w:t xml:space="preserve"> Holcomb</w:t>
      </w:r>
      <w:r>
        <w:rPr>
          <w:sz w:val="24"/>
        </w:rPr>
        <w:t xml:space="preserve"> and the Water Quality Extension any bloom should be reported to the </w:t>
      </w:r>
      <w:r w:rsidRPr="005D03E0">
        <w:rPr>
          <w:sz w:val="24"/>
        </w:rPr>
        <w:t>DEQ’s 24-hour spill line (801-536-4123).</w:t>
      </w:r>
    </w:p>
    <w:p w14:paraId="77EC14A0" w14:textId="13F691C8" w:rsidR="00863CE5" w:rsidRPr="00491E0D" w:rsidRDefault="007C0C60" w:rsidP="000627B7">
      <w:pPr>
        <w:ind w:firstLine="720"/>
        <w:rPr>
          <w:bCs/>
          <w:i/>
          <w:sz w:val="32"/>
        </w:rPr>
      </w:pPr>
      <w:r w:rsidRPr="000627B7">
        <w:rPr>
          <w:sz w:val="24"/>
          <w:szCs w:val="24"/>
        </w:rPr>
        <w:t xml:space="preserve"> </w:t>
      </w:r>
      <w:r>
        <w:rPr>
          <w:bCs/>
          <w:i/>
          <w:sz w:val="32"/>
        </w:rPr>
        <w:t>Naming y</w:t>
      </w:r>
      <w:r w:rsidR="00863CE5" w:rsidRPr="00491E0D">
        <w:rPr>
          <w:bCs/>
          <w:i/>
          <w:sz w:val="32"/>
        </w:rPr>
        <w:t>our pictures:</w:t>
      </w:r>
    </w:p>
    <w:p w14:paraId="36E027ED" w14:textId="5BB2A2E0" w:rsidR="00863CE5" w:rsidRPr="00491E0D" w:rsidRDefault="00863CE5" w:rsidP="00491E0D">
      <w:pPr>
        <w:spacing w:line="259" w:lineRule="auto"/>
        <w:rPr>
          <w:sz w:val="24"/>
        </w:rPr>
      </w:pPr>
      <w:r w:rsidRPr="00491E0D">
        <w:rPr>
          <w:sz w:val="24"/>
        </w:rPr>
        <w:t>The name of the file should contain site name, volunteer initials, and the date (</w:t>
      </w:r>
      <w:r w:rsidR="0062501E" w:rsidRPr="0062501E">
        <w:rPr>
          <w:sz w:val="24"/>
        </w:rPr>
        <w:t>Mmddyy</w:t>
      </w:r>
      <w:r w:rsidRPr="00491E0D">
        <w:rPr>
          <w:sz w:val="24"/>
        </w:rPr>
        <w:t>). eg: “</w:t>
      </w:r>
      <w:r w:rsidRPr="00491E0D">
        <w:rPr>
          <w:b/>
          <w:sz w:val="24"/>
        </w:rPr>
        <w:t>Mantua_BNM_08</w:t>
      </w:r>
      <w:r w:rsidR="0062501E">
        <w:rPr>
          <w:b/>
          <w:sz w:val="24"/>
        </w:rPr>
        <w:t>14</w:t>
      </w:r>
      <w:r w:rsidRPr="00491E0D">
        <w:rPr>
          <w:b/>
          <w:sz w:val="24"/>
        </w:rPr>
        <w:t>17</w:t>
      </w:r>
      <w:r w:rsidRPr="00491E0D">
        <w:rPr>
          <w:sz w:val="24"/>
        </w:rPr>
        <w:t>”</w:t>
      </w:r>
    </w:p>
    <w:p w14:paraId="506874DB" w14:textId="77777777" w:rsidR="00863CE5" w:rsidRPr="00491E0D" w:rsidRDefault="00863CE5" w:rsidP="00491E0D">
      <w:pPr>
        <w:spacing w:line="259" w:lineRule="auto"/>
        <w:rPr>
          <w:sz w:val="24"/>
          <w:szCs w:val="24"/>
        </w:rPr>
      </w:pPr>
      <w:r w:rsidRPr="00491E0D">
        <w:rPr>
          <w:sz w:val="24"/>
          <w:szCs w:val="24"/>
        </w:rPr>
        <w:t>You can easily edit the photo’s file name via your computers file manager.</w:t>
      </w:r>
    </w:p>
    <w:p w14:paraId="4C2F16B3" w14:textId="77777777" w:rsidR="00FA6E28" w:rsidRDefault="00FA6E28" w:rsidP="000627B7">
      <w:pPr>
        <w:pStyle w:val="ListParagraph"/>
        <w:spacing w:line="259" w:lineRule="auto"/>
        <w:rPr>
          <w:bCs/>
          <w:i/>
          <w:sz w:val="32"/>
          <w:szCs w:val="24"/>
        </w:rPr>
      </w:pPr>
    </w:p>
    <w:p w14:paraId="5257D385" w14:textId="2A5CFBA8" w:rsidR="00863CE5" w:rsidRPr="00491E0D" w:rsidRDefault="00863CE5" w:rsidP="000627B7">
      <w:pPr>
        <w:pStyle w:val="ListParagraph"/>
        <w:spacing w:line="259" w:lineRule="auto"/>
        <w:rPr>
          <w:bCs/>
          <w:i/>
          <w:sz w:val="24"/>
          <w:szCs w:val="24"/>
        </w:rPr>
      </w:pPr>
      <w:r w:rsidRPr="00491E0D">
        <w:rPr>
          <w:bCs/>
          <w:i/>
          <w:sz w:val="32"/>
          <w:szCs w:val="24"/>
        </w:rPr>
        <w:lastRenderedPageBreak/>
        <w:t>Submitting Pictures:</w:t>
      </w:r>
    </w:p>
    <w:p w14:paraId="0E5A669E" w14:textId="3DCEE6C3" w:rsidR="00863CE5" w:rsidRPr="00491E0D" w:rsidRDefault="00863CE5" w:rsidP="00491E0D">
      <w:pPr>
        <w:spacing w:line="259" w:lineRule="auto"/>
        <w:rPr>
          <w:sz w:val="24"/>
          <w:szCs w:val="24"/>
        </w:rPr>
      </w:pPr>
      <w:r w:rsidRPr="00491E0D">
        <w:rPr>
          <w:sz w:val="24"/>
          <w:szCs w:val="24"/>
        </w:rPr>
        <w:t>Photos should be saved on the Utah Water Watch's Google Drive.</w:t>
      </w:r>
      <w:r w:rsidR="00491E0D">
        <w:rPr>
          <w:sz w:val="24"/>
          <w:szCs w:val="24"/>
        </w:rPr>
        <w:t xml:space="preserve"> </w:t>
      </w:r>
      <w:r w:rsidRPr="00491E0D">
        <w:rPr>
          <w:sz w:val="24"/>
          <w:szCs w:val="24"/>
        </w:rPr>
        <w:t>Go to: drive.google.com</w:t>
      </w:r>
      <w:r w:rsidR="00491E0D">
        <w:rPr>
          <w:sz w:val="24"/>
          <w:szCs w:val="24"/>
        </w:rPr>
        <w:t xml:space="preserve">. </w:t>
      </w:r>
      <w:r w:rsidRPr="00491E0D">
        <w:rPr>
          <w:sz w:val="24"/>
          <w:szCs w:val="24"/>
        </w:rPr>
        <w:t>Log out (top right) of any open accounts.</w:t>
      </w:r>
    </w:p>
    <w:p w14:paraId="7A6333BE" w14:textId="0DDB80E1" w:rsidR="00863CE5" w:rsidRPr="00120A6E" w:rsidRDefault="007A3803" w:rsidP="007A3803">
      <w:pPr>
        <w:spacing w:line="259" w:lineRule="auto"/>
        <w:rPr>
          <w:sz w:val="24"/>
          <w:szCs w:val="24"/>
        </w:rPr>
      </w:pPr>
      <w:r>
        <w:rPr>
          <w:noProof/>
        </w:rPr>
        <w:drawing>
          <wp:anchor distT="0" distB="0" distL="114300" distR="114300" simplePos="0" relativeHeight="251658752" behindDoc="1" locked="0" layoutInCell="1" allowOverlap="1" wp14:anchorId="4D157001" wp14:editId="38EBED03">
            <wp:simplePos x="0" y="0"/>
            <wp:positionH relativeFrom="margin">
              <wp:align>right</wp:align>
            </wp:positionH>
            <wp:positionV relativeFrom="paragraph">
              <wp:posOffset>384810</wp:posOffset>
            </wp:positionV>
            <wp:extent cx="2837815" cy="1007745"/>
            <wp:effectExtent l="0" t="0" r="635" b="1905"/>
            <wp:wrapTight wrapText="bothSides">
              <wp:wrapPolygon edited="0">
                <wp:start x="0" y="0"/>
                <wp:lineTo x="0" y="21233"/>
                <wp:lineTo x="21460" y="21233"/>
                <wp:lineTo x="214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27231"/>
                    <a:stretch/>
                  </pic:blipFill>
                  <pic:spPr bwMode="auto">
                    <a:xfrm>
                      <a:off x="0" y="0"/>
                      <a:ext cx="2837815"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CE5" w:rsidRPr="00491E0D">
        <w:rPr>
          <w:sz w:val="24"/>
          <w:szCs w:val="24"/>
        </w:rPr>
        <w:t xml:space="preserve">Log in using this email: </w:t>
      </w:r>
      <w:r w:rsidR="00863CE5" w:rsidRPr="00491E0D">
        <w:rPr>
          <w:b/>
          <w:bCs/>
          <w:sz w:val="24"/>
          <w:szCs w:val="24"/>
        </w:rPr>
        <w:t>utahphotopoint@gmail.com</w:t>
      </w:r>
      <w:r w:rsidR="00863CE5" w:rsidRPr="00491E0D">
        <w:rPr>
          <w:sz w:val="24"/>
          <w:szCs w:val="24"/>
        </w:rPr>
        <w:t xml:space="preserve"> password:</w:t>
      </w:r>
      <w:r w:rsidR="00863CE5" w:rsidRPr="00491E0D">
        <w:rPr>
          <w:b/>
          <w:bCs/>
          <w:sz w:val="24"/>
          <w:szCs w:val="24"/>
        </w:rPr>
        <w:t xml:space="preserve"> utahphoto</w:t>
      </w:r>
      <w:r w:rsidR="00863CE5" w:rsidRPr="00491E0D">
        <w:rPr>
          <w:sz w:val="24"/>
          <w:szCs w:val="24"/>
        </w:rPr>
        <w:t xml:space="preserve">. There will be a folder for each microscope site. </w:t>
      </w:r>
    </w:p>
    <w:p w14:paraId="4AC4F044" w14:textId="7E57EAE6" w:rsidR="00863CE5" w:rsidRDefault="00863CE5" w:rsidP="00491E0D">
      <w:pPr>
        <w:pStyle w:val="ListParagraph"/>
        <w:spacing w:line="259" w:lineRule="auto"/>
        <w:ind w:left="0"/>
        <w:rPr>
          <w:sz w:val="24"/>
          <w:szCs w:val="24"/>
        </w:rPr>
      </w:pPr>
      <w:r>
        <w:rPr>
          <w:sz w:val="24"/>
          <w:szCs w:val="24"/>
        </w:rPr>
        <w:t>Click “HAB Scope Pictures” and</w:t>
      </w:r>
      <w:r w:rsidRPr="00120A6E">
        <w:rPr>
          <w:sz w:val="24"/>
          <w:szCs w:val="24"/>
        </w:rPr>
        <w:t xml:space="preserve"> </w:t>
      </w:r>
      <w:r w:rsidR="007A3803">
        <w:rPr>
          <w:sz w:val="24"/>
          <w:szCs w:val="24"/>
        </w:rPr>
        <w:t>your nearest scope location. C</w:t>
      </w:r>
      <w:r w:rsidRPr="00120A6E">
        <w:rPr>
          <w:sz w:val="24"/>
          <w:szCs w:val="24"/>
        </w:rPr>
        <w:t>reate a new folder (</w:t>
      </w:r>
      <w:r>
        <w:rPr>
          <w:sz w:val="24"/>
          <w:szCs w:val="24"/>
        </w:rPr>
        <w:t>right click, then name according to site and date</w:t>
      </w:r>
      <w:r w:rsidRPr="00120A6E">
        <w:rPr>
          <w:sz w:val="24"/>
          <w:szCs w:val="24"/>
        </w:rPr>
        <w:t xml:space="preserve"> </w:t>
      </w:r>
      <w:r w:rsidRPr="00120A6E">
        <w:rPr>
          <w:b/>
          <w:bCs/>
          <w:sz w:val="24"/>
          <w:szCs w:val="24"/>
        </w:rPr>
        <w:t>Mantua_120717</w:t>
      </w:r>
      <w:r w:rsidR="007A3803">
        <w:rPr>
          <w:sz w:val="24"/>
          <w:szCs w:val="24"/>
        </w:rPr>
        <w:t>)</w:t>
      </w:r>
    </w:p>
    <w:p w14:paraId="00423E71" w14:textId="77777777" w:rsidR="00491E0D" w:rsidRDefault="00491E0D" w:rsidP="00491E0D">
      <w:pPr>
        <w:pStyle w:val="ListParagraph"/>
        <w:spacing w:line="259" w:lineRule="auto"/>
        <w:ind w:left="0"/>
        <w:rPr>
          <w:sz w:val="24"/>
          <w:szCs w:val="24"/>
        </w:rPr>
      </w:pPr>
    </w:p>
    <w:p w14:paraId="08623172" w14:textId="77777777" w:rsidR="00863CE5" w:rsidRPr="00F97DEA" w:rsidRDefault="00863CE5" w:rsidP="00491E0D">
      <w:pPr>
        <w:pStyle w:val="ListParagraph"/>
        <w:spacing w:line="259" w:lineRule="auto"/>
        <w:ind w:left="0"/>
        <w:rPr>
          <w:sz w:val="24"/>
          <w:szCs w:val="24"/>
        </w:rPr>
      </w:pPr>
      <w:r>
        <w:rPr>
          <w:sz w:val="24"/>
          <w:szCs w:val="24"/>
        </w:rPr>
        <w:t>P</w:t>
      </w:r>
      <w:r w:rsidRPr="00120A6E">
        <w:rPr>
          <w:sz w:val="24"/>
          <w:szCs w:val="24"/>
        </w:rPr>
        <w:t xml:space="preserve">ut </w:t>
      </w:r>
      <w:r w:rsidR="00491E0D" w:rsidRPr="00120A6E">
        <w:rPr>
          <w:sz w:val="24"/>
          <w:szCs w:val="24"/>
        </w:rPr>
        <w:t>all</w:t>
      </w:r>
      <w:r w:rsidRPr="00120A6E">
        <w:rPr>
          <w:sz w:val="24"/>
          <w:szCs w:val="24"/>
        </w:rPr>
        <w:t xml:space="preserve"> your photos </w:t>
      </w:r>
      <w:r>
        <w:rPr>
          <w:sz w:val="24"/>
          <w:szCs w:val="24"/>
        </w:rPr>
        <w:t xml:space="preserve">including the </w:t>
      </w:r>
      <w:r w:rsidRPr="00120A6E">
        <w:rPr>
          <w:sz w:val="24"/>
          <w:szCs w:val="24"/>
        </w:rPr>
        <w:t>documents related to the bloom in this folder</w:t>
      </w:r>
      <w:r>
        <w:rPr>
          <w:sz w:val="24"/>
          <w:szCs w:val="24"/>
        </w:rPr>
        <w:t xml:space="preserve"> by dragging them from the desktop file explorer into the new folder</w:t>
      </w:r>
      <w:r w:rsidRPr="00120A6E">
        <w:rPr>
          <w:sz w:val="24"/>
          <w:szCs w:val="24"/>
        </w:rPr>
        <w:t>.</w:t>
      </w:r>
    </w:p>
    <w:p w14:paraId="3A0FA554" w14:textId="77777777" w:rsidR="00491E0D" w:rsidRDefault="00491E0D" w:rsidP="00491E0D">
      <w:pPr>
        <w:pStyle w:val="ListParagraph"/>
        <w:spacing w:line="259" w:lineRule="auto"/>
        <w:ind w:left="0"/>
        <w:rPr>
          <w:sz w:val="24"/>
          <w:szCs w:val="24"/>
        </w:rPr>
      </w:pPr>
    </w:p>
    <w:p w14:paraId="0546513D" w14:textId="5F7E1A88" w:rsidR="00863CE5" w:rsidRDefault="00863CE5" w:rsidP="00491E0D">
      <w:pPr>
        <w:pStyle w:val="ListParagraph"/>
        <w:spacing w:line="259" w:lineRule="auto"/>
        <w:ind w:left="0"/>
        <w:rPr>
          <w:sz w:val="24"/>
          <w:szCs w:val="24"/>
        </w:rPr>
      </w:pPr>
      <w:r w:rsidRPr="00120A6E">
        <w:rPr>
          <w:sz w:val="24"/>
          <w:szCs w:val="24"/>
        </w:rPr>
        <w:t xml:space="preserve"> Share this folder with Utah Water Watch and Ben Holcomb (waterquality@usu.edu, </w:t>
      </w:r>
      <w:hyperlink r:id="rId24" w:history="1">
        <w:r w:rsidRPr="00120A6E">
          <w:rPr>
            <w:color w:val="0563C1" w:themeColor="hyperlink"/>
            <w:sz w:val="24"/>
            <w:szCs w:val="24"/>
            <w:u w:val="single"/>
          </w:rPr>
          <w:t>bholcomb@utah.gov</w:t>
        </w:r>
      </w:hyperlink>
      <w:r w:rsidRPr="00120A6E">
        <w:rPr>
          <w:sz w:val="24"/>
          <w:szCs w:val="24"/>
        </w:rPr>
        <w:t>).</w:t>
      </w:r>
      <w:r>
        <w:rPr>
          <w:sz w:val="24"/>
          <w:szCs w:val="24"/>
        </w:rPr>
        <w:t xml:space="preserve"> Right click on the folder, select share, </w:t>
      </w:r>
      <w:r w:rsidR="00A77CC5">
        <w:rPr>
          <w:sz w:val="24"/>
          <w:szCs w:val="24"/>
        </w:rPr>
        <w:t>and then</w:t>
      </w:r>
      <w:r>
        <w:rPr>
          <w:sz w:val="24"/>
          <w:szCs w:val="24"/>
        </w:rPr>
        <w:t xml:space="preserve"> enter emails.</w:t>
      </w:r>
    </w:p>
    <w:p w14:paraId="03CCBA5D" w14:textId="77777777" w:rsidR="00173963" w:rsidRDefault="00173963" w:rsidP="00491E0D">
      <w:pPr>
        <w:pStyle w:val="ListParagraph"/>
        <w:spacing w:line="259" w:lineRule="auto"/>
        <w:ind w:left="0"/>
        <w:rPr>
          <w:sz w:val="24"/>
          <w:szCs w:val="24"/>
        </w:rPr>
      </w:pPr>
    </w:p>
    <w:p w14:paraId="546F8645" w14:textId="1C3D86B2" w:rsidR="007A3803" w:rsidRDefault="00173963" w:rsidP="00491E0D">
      <w:pPr>
        <w:pStyle w:val="ListParagraph"/>
        <w:spacing w:line="259" w:lineRule="auto"/>
        <w:ind w:left="0"/>
        <w:rPr>
          <w:sz w:val="24"/>
          <w:szCs w:val="24"/>
        </w:rPr>
      </w:pPr>
      <w:r>
        <w:rPr>
          <w:noProof/>
        </w:rPr>
        <w:drawing>
          <wp:anchor distT="0" distB="0" distL="114300" distR="114300" simplePos="0" relativeHeight="251660800" behindDoc="0" locked="0" layoutInCell="1" allowOverlap="1" wp14:anchorId="7B06A827" wp14:editId="0D7762BD">
            <wp:simplePos x="0" y="0"/>
            <wp:positionH relativeFrom="column">
              <wp:posOffset>2667000</wp:posOffset>
            </wp:positionH>
            <wp:positionV relativeFrom="paragraph">
              <wp:posOffset>91440</wp:posOffset>
            </wp:positionV>
            <wp:extent cx="2654935" cy="1838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flipV="1">
                      <a:off x="0" y="0"/>
                      <a:ext cx="2654935" cy="1838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29B2D51" wp14:editId="65C12B51">
            <wp:simplePos x="0" y="0"/>
            <wp:positionH relativeFrom="column">
              <wp:posOffset>-635</wp:posOffset>
            </wp:positionH>
            <wp:positionV relativeFrom="paragraph">
              <wp:posOffset>44450</wp:posOffset>
            </wp:positionV>
            <wp:extent cx="2526665" cy="188595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6665" cy="1885950"/>
                    </a:xfrm>
                    <a:prstGeom prst="rect">
                      <a:avLst/>
                    </a:prstGeom>
                  </pic:spPr>
                </pic:pic>
              </a:graphicData>
            </a:graphic>
            <wp14:sizeRelH relativeFrom="margin">
              <wp14:pctWidth>0</wp14:pctWidth>
            </wp14:sizeRelH>
            <wp14:sizeRelV relativeFrom="margin">
              <wp14:pctHeight>0</wp14:pctHeight>
            </wp14:sizeRelV>
          </wp:anchor>
        </w:drawing>
      </w:r>
    </w:p>
    <w:p w14:paraId="75A75185" w14:textId="4A029A39" w:rsidR="00863CE5" w:rsidRDefault="00863CE5" w:rsidP="00491E0D">
      <w:pPr>
        <w:pStyle w:val="ListParagraph"/>
        <w:spacing w:line="259" w:lineRule="auto"/>
        <w:ind w:left="0"/>
        <w:rPr>
          <w:sz w:val="24"/>
          <w:szCs w:val="24"/>
        </w:rPr>
      </w:pPr>
      <w:r w:rsidRPr="00F97DEA">
        <w:rPr>
          <w:noProof/>
        </w:rPr>
        <w:t xml:space="preserve"> </w:t>
      </w:r>
    </w:p>
    <w:p w14:paraId="3DB58D67" w14:textId="2758454F" w:rsidR="005D03E0" w:rsidRPr="00491E0D" w:rsidRDefault="005D03E0" w:rsidP="000627B7">
      <w:pPr>
        <w:ind w:firstLine="720"/>
        <w:rPr>
          <w:sz w:val="24"/>
        </w:rPr>
      </w:pPr>
    </w:p>
    <w:sectPr w:rsidR="005D03E0" w:rsidRPr="00491E0D" w:rsidSect="00173963">
      <w:footerReference w:type="default" r:id="rId27"/>
      <w:pgSz w:w="12240" w:h="15840"/>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8C90F" w14:textId="77777777" w:rsidR="00EE1F59" w:rsidRDefault="00EE1F59" w:rsidP="00BB2863">
      <w:pPr>
        <w:spacing w:after="0" w:line="240" w:lineRule="auto"/>
      </w:pPr>
      <w:r>
        <w:separator/>
      </w:r>
    </w:p>
  </w:endnote>
  <w:endnote w:type="continuationSeparator" w:id="0">
    <w:p w14:paraId="6E0643B0" w14:textId="77777777" w:rsidR="00EE1F59" w:rsidRDefault="00EE1F59" w:rsidP="00BB2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815222"/>
      <w:docPartObj>
        <w:docPartGallery w:val="Page Numbers (Bottom of Page)"/>
        <w:docPartUnique/>
      </w:docPartObj>
    </w:sdtPr>
    <w:sdtEndPr>
      <w:rPr>
        <w:noProof/>
      </w:rPr>
    </w:sdtEndPr>
    <w:sdtContent>
      <w:p w14:paraId="2BF45507" w14:textId="49388914" w:rsidR="00173963" w:rsidRDefault="00173963">
        <w:pPr>
          <w:pStyle w:val="Footer"/>
          <w:jc w:val="right"/>
        </w:pPr>
        <w:r w:rsidRPr="00BB2863">
          <w:rPr>
            <w:b/>
            <w:noProof/>
            <w:color w:val="2F5496" w:themeColor="accent1" w:themeShade="BF"/>
            <w:sz w:val="28"/>
          </w:rPr>
          <w:drawing>
            <wp:anchor distT="0" distB="0" distL="114300" distR="114300" simplePos="0" relativeHeight="251655680" behindDoc="0" locked="0" layoutInCell="1" allowOverlap="1" wp14:anchorId="5CB90FC7" wp14:editId="13CC0F5A">
              <wp:simplePos x="0" y="0"/>
              <wp:positionH relativeFrom="column">
                <wp:posOffset>0</wp:posOffset>
              </wp:positionH>
              <wp:positionV relativeFrom="paragraph">
                <wp:posOffset>38100</wp:posOffset>
              </wp:positionV>
              <wp:extent cx="1524000" cy="286385"/>
              <wp:effectExtent l="0" t="0" r="0" b="0"/>
              <wp:wrapSquare wrapText="bothSides"/>
              <wp:docPr id="29" name="Picture 29" descr="C:\Users\A02227603\Documents\Junk\water quality word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2227603\Documents\Junk\water quality word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4000" cy="286385"/>
                      </a:xfrm>
                      <a:prstGeom prst="rect">
                        <a:avLst/>
                      </a:prstGeom>
                      <a:noFill/>
                      <a:ln>
                        <a:noFill/>
                      </a:ln>
                    </pic:spPr>
                  </pic:pic>
                </a:graphicData>
              </a:graphic>
            </wp:anchor>
          </w:drawing>
        </w:r>
        <w:r>
          <w:fldChar w:fldCharType="begin"/>
        </w:r>
        <w:r>
          <w:instrText xml:space="preserve"> PAGE   \* MERGEFORMAT </w:instrText>
        </w:r>
        <w:r>
          <w:fldChar w:fldCharType="separate"/>
        </w:r>
        <w:r w:rsidR="00936344">
          <w:rPr>
            <w:noProof/>
          </w:rPr>
          <w:t>7</w:t>
        </w:r>
        <w:r>
          <w:rPr>
            <w:noProof/>
          </w:rPr>
          <w:fldChar w:fldCharType="end"/>
        </w:r>
      </w:p>
    </w:sdtContent>
  </w:sdt>
  <w:p w14:paraId="57B9C59C" w14:textId="4CED7E91" w:rsidR="00BB2863" w:rsidRPr="00173963" w:rsidRDefault="00173963" w:rsidP="00173963">
    <w:pPr>
      <w:pStyle w:val="Footer"/>
      <w:tabs>
        <w:tab w:val="clear" w:pos="4680"/>
        <w:tab w:val="clear" w:pos="9360"/>
        <w:tab w:val="left" w:pos="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EC5C4" w14:textId="77777777" w:rsidR="00EE1F59" w:rsidRDefault="00EE1F59" w:rsidP="00BB2863">
      <w:pPr>
        <w:spacing w:after="0" w:line="240" w:lineRule="auto"/>
      </w:pPr>
      <w:r>
        <w:separator/>
      </w:r>
    </w:p>
  </w:footnote>
  <w:footnote w:type="continuationSeparator" w:id="0">
    <w:p w14:paraId="5262D799" w14:textId="77777777" w:rsidR="00EE1F59" w:rsidRDefault="00EE1F59" w:rsidP="00BB28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6B15"/>
    <w:multiLevelType w:val="hybridMultilevel"/>
    <w:tmpl w:val="C15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93194"/>
    <w:multiLevelType w:val="hybridMultilevel"/>
    <w:tmpl w:val="13C0E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7C75B1"/>
    <w:multiLevelType w:val="hybridMultilevel"/>
    <w:tmpl w:val="BEC62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A71F6"/>
    <w:multiLevelType w:val="hybridMultilevel"/>
    <w:tmpl w:val="D0F03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91F0D"/>
    <w:multiLevelType w:val="hybridMultilevel"/>
    <w:tmpl w:val="E5D0EFEC"/>
    <w:lvl w:ilvl="0" w:tplc="F832403E">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D2170F"/>
    <w:multiLevelType w:val="hybridMultilevel"/>
    <w:tmpl w:val="02C82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D8260B1"/>
    <w:multiLevelType w:val="hybridMultilevel"/>
    <w:tmpl w:val="7478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5720A"/>
    <w:multiLevelType w:val="hybridMultilevel"/>
    <w:tmpl w:val="A4D29836"/>
    <w:lvl w:ilvl="0" w:tplc="D1C4F2F6">
      <w:start w:val="2"/>
      <w:numFmt w:val="lowerLetter"/>
      <w:lvlText w:val="%1."/>
      <w:lvlJc w:val="left"/>
      <w:pPr>
        <w:ind w:left="720" w:hanging="360"/>
      </w:pPr>
      <w:rPr>
        <w:rFonts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FA4D6D"/>
    <w:multiLevelType w:val="hybridMultilevel"/>
    <w:tmpl w:val="3670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31CC3"/>
    <w:multiLevelType w:val="hybridMultilevel"/>
    <w:tmpl w:val="DA22F9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085BC1"/>
    <w:multiLevelType w:val="hybridMultilevel"/>
    <w:tmpl w:val="7FF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77756"/>
    <w:multiLevelType w:val="hybridMultilevel"/>
    <w:tmpl w:val="D8B2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8D17E8"/>
    <w:multiLevelType w:val="hybridMultilevel"/>
    <w:tmpl w:val="B91034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6AAA4FBF"/>
    <w:multiLevelType w:val="hybridMultilevel"/>
    <w:tmpl w:val="B702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80E06"/>
    <w:multiLevelType w:val="hybridMultilevel"/>
    <w:tmpl w:val="CB2A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CB31DF"/>
    <w:multiLevelType w:val="hybridMultilevel"/>
    <w:tmpl w:val="AFEC7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1C4E50"/>
    <w:multiLevelType w:val="hybridMultilevel"/>
    <w:tmpl w:val="EF3C5352"/>
    <w:lvl w:ilvl="0" w:tplc="DED8A75E">
      <w:start w:val="1"/>
      <w:numFmt w:val="decimal"/>
      <w:lvlText w:val="%1."/>
      <w:lvlJc w:val="left"/>
      <w:pPr>
        <w:ind w:left="810" w:hanging="360"/>
      </w:pPr>
      <w:rPr>
        <w:rFonts w:hint="default"/>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8F02BD"/>
    <w:multiLevelType w:val="hybridMultilevel"/>
    <w:tmpl w:val="8BEC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11"/>
  </w:num>
  <w:num w:numId="5">
    <w:abstractNumId w:val="1"/>
  </w:num>
  <w:num w:numId="6">
    <w:abstractNumId w:val="0"/>
  </w:num>
  <w:num w:numId="7">
    <w:abstractNumId w:val="12"/>
  </w:num>
  <w:num w:numId="8">
    <w:abstractNumId w:val="15"/>
  </w:num>
  <w:num w:numId="9">
    <w:abstractNumId w:val="16"/>
  </w:num>
  <w:num w:numId="10">
    <w:abstractNumId w:val="3"/>
  </w:num>
  <w:num w:numId="11">
    <w:abstractNumId w:val="9"/>
  </w:num>
  <w:num w:numId="12">
    <w:abstractNumId w:val="2"/>
  </w:num>
  <w:num w:numId="13">
    <w:abstractNumId w:val="7"/>
  </w:num>
  <w:num w:numId="14">
    <w:abstractNumId w:val="4"/>
  </w:num>
  <w:num w:numId="15">
    <w:abstractNumId w:val="14"/>
  </w:num>
  <w:num w:numId="16">
    <w:abstractNumId w:val="10"/>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E5"/>
    <w:rsid w:val="0004596F"/>
    <w:rsid w:val="000627B7"/>
    <w:rsid w:val="000D0AA3"/>
    <w:rsid w:val="00103E3E"/>
    <w:rsid w:val="00173963"/>
    <w:rsid w:val="00174739"/>
    <w:rsid w:val="001967E5"/>
    <w:rsid w:val="00197BD3"/>
    <w:rsid w:val="001D5205"/>
    <w:rsid w:val="001F3089"/>
    <w:rsid w:val="00233E24"/>
    <w:rsid w:val="00294717"/>
    <w:rsid w:val="002A0B06"/>
    <w:rsid w:val="002A7268"/>
    <w:rsid w:val="00402445"/>
    <w:rsid w:val="00403333"/>
    <w:rsid w:val="00491E0D"/>
    <w:rsid w:val="0058752C"/>
    <w:rsid w:val="005D03E0"/>
    <w:rsid w:val="005F4958"/>
    <w:rsid w:val="00601A82"/>
    <w:rsid w:val="0062501E"/>
    <w:rsid w:val="00673755"/>
    <w:rsid w:val="00726502"/>
    <w:rsid w:val="007A3803"/>
    <w:rsid w:val="007B52B4"/>
    <w:rsid w:val="007C0C60"/>
    <w:rsid w:val="00856A2E"/>
    <w:rsid w:val="00863CE5"/>
    <w:rsid w:val="00885219"/>
    <w:rsid w:val="00885D84"/>
    <w:rsid w:val="008A3DFE"/>
    <w:rsid w:val="008D1324"/>
    <w:rsid w:val="008F6587"/>
    <w:rsid w:val="00936344"/>
    <w:rsid w:val="00986F7A"/>
    <w:rsid w:val="009A3FFF"/>
    <w:rsid w:val="009D19D0"/>
    <w:rsid w:val="00A77CC5"/>
    <w:rsid w:val="00BA5ADE"/>
    <w:rsid w:val="00BB2863"/>
    <w:rsid w:val="00C2289F"/>
    <w:rsid w:val="00C24314"/>
    <w:rsid w:val="00D117F8"/>
    <w:rsid w:val="00D1535C"/>
    <w:rsid w:val="00D30212"/>
    <w:rsid w:val="00D94BBB"/>
    <w:rsid w:val="00D95A25"/>
    <w:rsid w:val="00E040BF"/>
    <w:rsid w:val="00E46B02"/>
    <w:rsid w:val="00EC1E8D"/>
    <w:rsid w:val="00EE1F59"/>
    <w:rsid w:val="00EE59D1"/>
    <w:rsid w:val="00F547E7"/>
    <w:rsid w:val="00FA32A5"/>
    <w:rsid w:val="00FA6E28"/>
    <w:rsid w:val="00FC4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2E32F"/>
  <w15:docId w15:val="{DE8C582E-EF74-4DCC-8C5F-516278F2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CE5"/>
    <w:pPr>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CE5"/>
    <w:rPr>
      <w:color w:val="0563C1" w:themeColor="hyperlink"/>
      <w:u w:val="single"/>
    </w:rPr>
  </w:style>
  <w:style w:type="paragraph" w:styleId="ListParagraph">
    <w:name w:val="List Paragraph"/>
    <w:basedOn w:val="Normal"/>
    <w:uiPriority w:val="34"/>
    <w:qFormat/>
    <w:rsid w:val="00863CE5"/>
    <w:pPr>
      <w:spacing w:line="256"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63CE5"/>
    <w:rPr>
      <w:sz w:val="16"/>
      <w:szCs w:val="16"/>
    </w:rPr>
  </w:style>
  <w:style w:type="paragraph" w:styleId="CommentText">
    <w:name w:val="annotation text"/>
    <w:basedOn w:val="Normal"/>
    <w:link w:val="CommentTextChar"/>
    <w:uiPriority w:val="99"/>
    <w:semiHidden/>
    <w:unhideWhenUsed/>
    <w:rsid w:val="00863CE5"/>
    <w:pPr>
      <w:spacing w:line="240" w:lineRule="auto"/>
    </w:pPr>
    <w:rPr>
      <w:sz w:val="20"/>
      <w:szCs w:val="20"/>
    </w:rPr>
  </w:style>
  <w:style w:type="character" w:customStyle="1" w:styleId="CommentTextChar">
    <w:name w:val="Comment Text Char"/>
    <w:basedOn w:val="DefaultParagraphFont"/>
    <w:link w:val="CommentText"/>
    <w:uiPriority w:val="99"/>
    <w:semiHidden/>
    <w:rsid w:val="00863CE5"/>
    <w:rPr>
      <w:rFonts w:eastAsiaTheme="minorEastAsia"/>
      <w:sz w:val="20"/>
      <w:szCs w:val="20"/>
    </w:rPr>
  </w:style>
  <w:style w:type="paragraph" w:styleId="BalloonText">
    <w:name w:val="Balloon Text"/>
    <w:basedOn w:val="Normal"/>
    <w:link w:val="BalloonTextChar"/>
    <w:uiPriority w:val="99"/>
    <w:semiHidden/>
    <w:unhideWhenUsed/>
    <w:rsid w:val="00863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E5"/>
    <w:rPr>
      <w:rFonts w:ascii="Segoe UI" w:eastAsiaTheme="minorEastAsia" w:hAnsi="Segoe UI" w:cs="Segoe UI"/>
      <w:sz w:val="18"/>
      <w:szCs w:val="18"/>
    </w:rPr>
  </w:style>
  <w:style w:type="paragraph" w:customStyle="1" w:styleId="Default">
    <w:name w:val="Default"/>
    <w:rsid w:val="00863CE5"/>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885219"/>
    <w:rPr>
      <w:b/>
      <w:bCs/>
    </w:rPr>
  </w:style>
  <w:style w:type="character" w:customStyle="1" w:styleId="CommentSubjectChar">
    <w:name w:val="Comment Subject Char"/>
    <w:basedOn w:val="CommentTextChar"/>
    <w:link w:val="CommentSubject"/>
    <w:uiPriority w:val="99"/>
    <w:semiHidden/>
    <w:rsid w:val="00885219"/>
    <w:rPr>
      <w:rFonts w:eastAsiaTheme="minorEastAsia"/>
      <w:b/>
      <w:bCs/>
      <w:sz w:val="20"/>
      <w:szCs w:val="20"/>
    </w:rPr>
  </w:style>
  <w:style w:type="character" w:customStyle="1" w:styleId="Mention">
    <w:name w:val="Mention"/>
    <w:basedOn w:val="DefaultParagraphFont"/>
    <w:uiPriority w:val="99"/>
    <w:semiHidden/>
    <w:unhideWhenUsed/>
    <w:rsid w:val="00D117F8"/>
    <w:rPr>
      <w:color w:val="2B579A"/>
      <w:shd w:val="clear" w:color="auto" w:fill="E6E6E6"/>
    </w:rPr>
  </w:style>
  <w:style w:type="paragraph" w:styleId="Revision">
    <w:name w:val="Revision"/>
    <w:hidden/>
    <w:uiPriority w:val="99"/>
    <w:semiHidden/>
    <w:rsid w:val="0004596F"/>
    <w:pPr>
      <w:spacing w:after="0" w:line="240" w:lineRule="auto"/>
    </w:pPr>
    <w:rPr>
      <w:rFonts w:eastAsiaTheme="minorEastAsia"/>
      <w:sz w:val="21"/>
      <w:szCs w:val="21"/>
    </w:rPr>
  </w:style>
  <w:style w:type="paragraph" w:styleId="Header">
    <w:name w:val="header"/>
    <w:basedOn w:val="Normal"/>
    <w:link w:val="HeaderChar"/>
    <w:uiPriority w:val="99"/>
    <w:unhideWhenUsed/>
    <w:rsid w:val="00BB2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863"/>
    <w:rPr>
      <w:rFonts w:eastAsiaTheme="minorEastAsia"/>
      <w:sz w:val="21"/>
      <w:szCs w:val="21"/>
    </w:rPr>
  </w:style>
  <w:style w:type="paragraph" w:styleId="Footer">
    <w:name w:val="footer"/>
    <w:basedOn w:val="Normal"/>
    <w:link w:val="FooterChar"/>
    <w:uiPriority w:val="99"/>
    <w:unhideWhenUsed/>
    <w:rsid w:val="00BB2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863"/>
    <w:rPr>
      <w:rFonts w:eastAsiaTheme="minorEastAsia"/>
      <w:sz w:val="21"/>
      <w:szCs w:val="21"/>
    </w:rPr>
  </w:style>
  <w:style w:type="character" w:customStyle="1" w:styleId="apple-converted-space">
    <w:name w:val="apple-converted-space"/>
    <w:basedOn w:val="DefaultParagraphFont"/>
    <w:rsid w:val="00856A2E"/>
  </w:style>
  <w:style w:type="character" w:customStyle="1" w:styleId="ref-title">
    <w:name w:val="ref-title"/>
    <w:basedOn w:val="DefaultParagraphFont"/>
    <w:rsid w:val="00856A2E"/>
  </w:style>
  <w:style w:type="character" w:styleId="Emphasis">
    <w:name w:val="Emphasis"/>
    <w:basedOn w:val="DefaultParagraphFont"/>
    <w:uiPriority w:val="20"/>
    <w:qFormat/>
    <w:rsid w:val="00856A2E"/>
    <w:rPr>
      <w:i/>
      <w:iCs/>
    </w:rPr>
  </w:style>
  <w:style w:type="character" w:customStyle="1" w:styleId="ref-vol">
    <w:name w:val="ref-vol"/>
    <w:basedOn w:val="DefaultParagraphFont"/>
    <w:rsid w:val="00856A2E"/>
  </w:style>
  <w:style w:type="character" w:customStyle="1" w:styleId="ref-iss">
    <w:name w:val="ref-iss"/>
    <w:basedOn w:val="DefaultParagraphFont"/>
    <w:rsid w:val="00856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7066">
      <w:bodyDiv w:val="1"/>
      <w:marLeft w:val="0"/>
      <w:marRight w:val="0"/>
      <w:marTop w:val="0"/>
      <w:marBottom w:val="0"/>
      <w:divBdr>
        <w:top w:val="none" w:sz="0" w:space="0" w:color="auto"/>
        <w:left w:val="none" w:sz="0" w:space="0" w:color="auto"/>
        <w:bottom w:val="none" w:sz="0" w:space="0" w:color="auto"/>
        <w:right w:val="none" w:sz="0" w:space="0" w:color="auto"/>
      </w:divBdr>
    </w:div>
    <w:div w:id="104231612">
      <w:bodyDiv w:val="1"/>
      <w:marLeft w:val="0"/>
      <w:marRight w:val="0"/>
      <w:marTop w:val="0"/>
      <w:marBottom w:val="0"/>
      <w:divBdr>
        <w:top w:val="none" w:sz="0" w:space="0" w:color="auto"/>
        <w:left w:val="none" w:sz="0" w:space="0" w:color="auto"/>
        <w:bottom w:val="none" w:sz="0" w:space="0" w:color="auto"/>
        <w:right w:val="none" w:sz="0" w:space="0" w:color="auto"/>
      </w:divBdr>
    </w:div>
    <w:div w:id="497503327">
      <w:bodyDiv w:val="1"/>
      <w:marLeft w:val="0"/>
      <w:marRight w:val="0"/>
      <w:marTop w:val="0"/>
      <w:marBottom w:val="0"/>
      <w:divBdr>
        <w:top w:val="none" w:sz="0" w:space="0" w:color="auto"/>
        <w:left w:val="none" w:sz="0" w:space="0" w:color="auto"/>
        <w:bottom w:val="none" w:sz="0" w:space="0" w:color="auto"/>
        <w:right w:val="none" w:sz="0" w:space="0" w:color="auto"/>
      </w:divBdr>
    </w:div>
    <w:div w:id="1309896130">
      <w:bodyDiv w:val="1"/>
      <w:marLeft w:val="0"/>
      <w:marRight w:val="0"/>
      <w:marTop w:val="0"/>
      <w:marBottom w:val="0"/>
      <w:divBdr>
        <w:top w:val="none" w:sz="0" w:space="0" w:color="auto"/>
        <w:left w:val="none" w:sz="0" w:space="0" w:color="auto"/>
        <w:bottom w:val="none" w:sz="0" w:space="0" w:color="auto"/>
        <w:right w:val="none" w:sz="0" w:space="0" w:color="auto"/>
      </w:divBdr>
      <w:divsChild>
        <w:div w:id="1159269414">
          <w:marLeft w:val="0"/>
          <w:marRight w:val="0"/>
          <w:marTop w:val="0"/>
          <w:marBottom w:val="0"/>
          <w:divBdr>
            <w:top w:val="none" w:sz="0" w:space="0" w:color="auto"/>
            <w:left w:val="none" w:sz="0" w:space="0" w:color="auto"/>
            <w:bottom w:val="none" w:sz="0" w:space="0" w:color="auto"/>
            <w:right w:val="none" w:sz="0" w:space="0" w:color="auto"/>
          </w:divBdr>
        </w:div>
        <w:div w:id="213589800">
          <w:marLeft w:val="0"/>
          <w:marRight w:val="0"/>
          <w:marTop w:val="0"/>
          <w:marBottom w:val="0"/>
          <w:divBdr>
            <w:top w:val="none" w:sz="0" w:space="0" w:color="auto"/>
            <w:left w:val="none" w:sz="0" w:space="0" w:color="auto"/>
            <w:bottom w:val="none" w:sz="0" w:space="0" w:color="auto"/>
            <w:right w:val="none" w:sz="0" w:space="0" w:color="auto"/>
          </w:divBdr>
        </w:div>
        <w:div w:id="1226144198">
          <w:marLeft w:val="0"/>
          <w:marRight w:val="0"/>
          <w:marTop w:val="0"/>
          <w:marBottom w:val="0"/>
          <w:divBdr>
            <w:top w:val="none" w:sz="0" w:space="0" w:color="auto"/>
            <w:left w:val="none" w:sz="0" w:space="0" w:color="auto"/>
            <w:bottom w:val="none" w:sz="0" w:space="0" w:color="auto"/>
            <w:right w:val="none" w:sz="0" w:space="0" w:color="auto"/>
          </w:divBdr>
        </w:div>
        <w:div w:id="1288000506">
          <w:marLeft w:val="0"/>
          <w:marRight w:val="0"/>
          <w:marTop w:val="0"/>
          <w:marBottom w:val="0"/>
          <w:divBdr>
            <w:top w:val="none" w:sz="0" w:space="0" w:color="auto"/>
            <w:left w:val="none" w:sz="0" w:space="0" w:color="auto"/>
            <w:bottom w:val="none" w:sz="0" w:space="0" w:color="auto"/>
            <w:right w:val="none" w:sz="0" w:space="0" w:color="auto"/>
          </w:divBdr>
        </w:div>
        <w:div w:id="944003818">
          <w:marLeft w:val="0"/>
          <w:marRight w:val="0"/>
          <w:marTop w:val="0"/>
          <w:marBottom w:val="0"/>
          <w:divBdr>
            <w:top w:val="none" w:sz="0" w:space="0" w:color="auto"/>
            <w:left w:val="none" w:sz="0" w:space="0" w:color="auto"/>
            <w:bottom w:val="none" w:sz="0" w:space="0" w:color="auto"/>
            <w:right w:val="none" w:sz="0" w:space="0" w:color="auto"/>
          </w:divBdr>
        </w:div>
        <w:div w:id="1922592548">
          <w:marLeft w:val="0"/>
          <w:marRight w:val="0"/>
          <w:marTop w:val="0"/>
          <w:marBottom w:val="0"/>
          <w:divBdr>
            <w:top w:val="none" w:sz="0" w:space="0" w:color="auto"/>
            <w:left w:val="none" w:sz="0" w:space="0" w:color="auto"/>
            <w:bottom w:val="none" w:sz="0" w:space="0" w:color="auto"/>
            <w:right w:val="none" w:sz="0" w:space="0" w:color="auto"/>
          </w:divBdr>
        </w:div>
        <w:div w:id="1466464835">
          <w:marLeft w:val="0"/>
          <w:marRight w:val="0"/>
          <w:marTop w:val="0"/>
          <w:marBottom w:val="0"/>
          <w:divBdr>
            <w:top w:val="none" w:sz="0" w:space="0" w:color="auto"/>
            <w:left w:val="none" w:sz="0" w:space="0" w:color="auto"/>
            <w:bottom w:val="none" w:sz="0" w:space="0" w:color="auto"/>
            <w:right w:val="none" w:sz="0" w:space="0" w:color="auto"/>
          </w:divBdr>
        </w:div>
        <w:div w:id="376396165">
          <w:marLeft w:val="0"/>
          <w:marRight w:val="0"/>
          <w:marTop w:val="0"/>
          <w:marBottom w:val="0"/>
          <w:divBdr>
            <w:top w:val="none" w:sz="0" w:space="0" w:color="auto"/>
            <w:left w:val="none" w:sz="0" w:space="0" w:color="auto"/>
            <w:bottom w:val="none" w:sz="0" w:space="0" w:color="auto"/>
            <w:right w:val="none" w:sz="0" w:space="0" w:color="auto"/>
          </w:divBdr>
        </w:div>
        <w:div w:id="1677687965">
          <w:marLeft w:val="0"/>
          <w:marRight w:val="0"/>
          <w:marTop w:val="0"/>
          <w:marBottom w:val="0"/>
          <w:divBdr>
            <w:top w:val="none" w:sz="0" w:space="0" w:color="auto"/>
            <w:left w:val="none" w:sz="0" w:space="0" w:color="auto"/>
            <w:bottom w:val="none" w:sz="0" w:space="0" w:color="auto"/>
            <w:right w:val="none" w:sz="0" w:space="0" w:color="auto"/>
          </w:divBdr>
        </w:div>
        <w:div w:id="929194985">
          <w:marLeft w:val="0"/>
          <w:marRight w:val="0"/>
          <w:marTop w:val="0"/>
          <w:marBottom w:val="0"/>
          <w:divBdr>
            <w:top w:val="none" w:sz="0" w:space="0" w:color="auto"/>
            <w:left w:val="none" w:sz="0" w:space="0" w:color="auto"/>
            <w:bottom w:val="none" w:sz="0" w:space="0" w:color="auto"/>
            <w:right w:val="none" w:sz="0" w:space="0" w:color="auto"/>
          </w:divBdr>
        </w:div>
        <w:div w:id="110366249">
          <w:marLeft w:val="0"/>
          <w:marRight w:val="0"/>
          <w:marTop w:val="0"/>
          <w:marBottom w:val="0"/>
          <w:divBdr>
            <w:top w:val="none" w:sz="0" w:space="0" w:color="auto"/>
            <w:left w:val="none" w:sz="0" w:space="0" w:color="auto"/>
            <w:bottom w:val="none" w:sz="0" w:space="0" w:color="auto"/>
            <w:right w:val="none" w:sz="0" w:space="0" w:color="auto"/>
          </w:divBdr>
        </w:div>
        <w:div w:id="1068304955">
          <w:marLeft w:val="0"/>
          <w:marRight w:val="0"/>
          <w:marTop w:val="0"/>
          <w:marBottom w:val="0"/>
          <w:divBdr>
            <w:top w:val="none" w:sz="0" w:space="0" w:color="auto"/>
            <w:left w:val="none" w:sz="0" w:space="0" w:color="auto"/>
            <w:bottom w:val="none" w:sz="0" w:space="0" w:color="auto"/>
            <w:right w:val="none" w:sz="0" w:space="0" w:color="auto"/>
          </w:divBdr>
        </w:div>
        <w:div w:id="7416071">
          <w:marLeft w:val="0"/>
          <w:marRight w:val="0"/>
          <w:marTop w:val="0"/>
          <w:marBottom w:val="0"/>
          <w:divBdr>
            <w:top w:val="none" w:sz="0" w:space="0" w:color="auto"/>
            <w:left w:val="none" w:sz="0" w:space="0" w:color="auto"/>
            <w:bottom w:val="none" w:sz="0" w:space="0" w:color="auto"/>
            <w:right w:val="none" w:sz="0" w:space="0" w:color="auto"/>
          </w:divBdr>
        </w:div>
        <w:div w:id="1990935826">
          <w:marLeft w:val="0"/>
          <w:marRight w:val="0"/>
          <w:marTop w:val="0"/>
          <w:marBottom w:val="0"/>
          <w:divBdr>
            <w:top w:val="none" w:sz="0" w:space="0" w:color="auto"/>
            <w:left w:val="none" w:sz="0" w:space="0" w:color="auto"/>
            <w:bottom w:val="none" w:sz="0" w:space="0" w:color="auto"/>
            <w:right w:val="none" w:sz="0" w:space="0" w:color="auto"/>
          </w:divBdr>
        </w:div>
      </w:divsChild>
    </w:div>
    <w:div w:id="1728409223">
      <w:bodyDiv w:val="1"/>
      <w:marLeft w:val="0"/>
      <w:marRight w:val="0"/>
      <w:marTop w:val="0"/>
      <w:marBottom w:val="0"/>
      <w:divBdr>
        <w:top w:val="none" w:sz="0" w:space="0" w:color="auto"/>
        <w:left w:val="none" w:sz="0" w:space="0" w:color="auto"/>
        <w:bottom w:val="none" w:sz="0" w:space="0" w:color="auto"/>
        <w:right w:val="none" w:sz="0" w:space="0" w:color="auto"/>
      </w:divBdr>
      <w:divsChild>
        <w:div w:id="929774693">
          <w:marLeft w:val="0"/>
          <w:marRight w:val="0"/>
          <w:marTop w:val="0"/>
          <w:marBottom w:val="0"/>
          <w:divBdr>
            <w:top w:val="none" w:sz="0" w:space="0" w:color="auto"/>
            <w:left w:val="none" w:sz="0" w:space="0" w:color="auto"/>
            <w:bottom w:val="none" w:sz="0" w:space="0" w:color="auto"/>
            <w:right w:val="none" w:sz="0" w:space="0" w:color="auto"/>
          </w:divBdr>
        </w:div>
        <w:div w:id="2134902819">
          <w:marLeft w:val="0"/>
          <w:marRight w:val="0"/>
          <w:marTop w:val="0"/>
          <w:marBottom w:val="0"/>
          <w:divBdr>
            <w:top w:val="none" w:sz="0" w:space="0" w:color="auto"/>
            <w:left w:val="none" w:sz="0" w:space="0" w:color="auto"/>
            <w:bottom w:val="none" w:sz="0" w:space="0" w:color="auto"/>
            <w:right w:val="none" w:sz="0" w:space="0" w:color="auto"/>
          </w:divBdr>
        </w:div>
        <w:div w:id="684483953">
          <w:marLeft w:val="0"/>
          <w:marRight w:val="0"/>
          <w:marTop w:val="0"/>
          <w:marBottom w:val="0"/>
          <w:divBdr>
            <w:top w:val="none" w:sz="0" w:space="0" w:color="auto"/>
            <w:left w:val="none" w:sz="0" w:space="0" w:color="auto"/>
            <w:bottom w:val="none" w:sz="0" w:space="0" w:color="auto"/>
            <w:right w:val="none" w:sz="0" w:space="0" w:color="auto"/>
          </w:divBdr>
        </w:div>
        <w:div w:id="1314993779">
          <w:marLeft w:val="0"/>
          <w:marRight w:val="0"/>
          <w:marTop w:val="0"/>
          <w:marBottom w:val="0"/>
          <w:divBdr>
            <w:top w:val="none" w:sz="0" w:space="0" w:color="auto"/>
            <w:left w:val="none" w:sz="0" w:space="0" w:color="auto"/>
            <w:bottom w:val="none" w:sz="0" w:space="0" w:color="auto"/>
            <w:right w:val="none" w:sz="0" w:space="0" w:color="auto"/>
          </w:divBdr>
        </w:div>
        <w:div w:id="50201571">
          <w:marLeft w:val="0"/>
          <w:marRight w:val="0"/>
          <w:marTop w:val="0"/>
          <w:marBottom w:val="0"/>
          <w:divBdr>
            <w:top w:val="none" w:sz="0" w:space="0" w:color="auto"/>
            <w:left w:val="none" w:sz="0" w:space="0" w:color="auto"/>
            <w:bottom w:val="none" w:sz="0" w:space="0" w:color="auto"/>
            <w:right w:val="none" w:sz="0" w:space="0" w:color="auto"/>
          </w:divBdr>
        </w:div>
        <w:div w:id="772281482">
          <w:marLeft w:val="0"/>
          <w:marRight w:val="0"/>
          <w:marTop w:val="0"/>
          <w:marBottom w:val="0"/>
          <w:divBdr>
            <w:top w:val="none" w:sz="0" w:space="0" w:color="auto"/>
            <w:left w:val="none" w:sz="0" w:space="0" w:color="auto"/>
            <w:bottom w:val="none" w:sz="0" w:space="0" w:color="auto"/>
            <w:right w:val="none" w:sz="0" w:space="0" w:color="auto"/>
          </w:divBdr>
        </w:div>
        <w:div w:id="2090955669">
          <w:marLeft w:val="0"/>
          <w:marRight w:val="0"/>
          <w:marTop w:val="0"/>
          <w:marBottom w:val="0"/>
          <w:divBdr>
            <w:top w:val="none" w:sz="0" w:space="0" w:color="auto"/>
            <w:left w:val="none" w:sz="0" w:space="0" w:color="auto"/>
            <w:bottom w:val="none" w:sz="0" w:space="0" w:color="auto"/>
            <w:right w:val="none" w:sz="0" w:space="0" w:color="auto"/>
          </w:divBdr>
        </w:div>
        <w:div w:id="884488444">
          <w:marLeft w:val="0"/>
          <w:marRight w:val="0"/>
          <w:marTop w:val="0"/>
          <w:marBottom w:val="0"/>
          <w:divBdr>
            <w:top w:val="none" w:sz="0" w:space="0" w:color="auto"/>
            <w:left w:val="none" w:sz="0" w:space="0" w:color="auto"/>
            <w:bottom w:val="none" w:sz="0" w:space="0" w:color="auto"/>
            <w:right w:val="none" w:sz="0" w:space="0" w:color="auto"/>
          </w:divBdr>
        </w:div>
        <w:div w:id="675769376">
          <w:marLeft w:val="0"/>
          <w:marRight w:val="0"/>
          <w:marTop w:val="0"/>
          <w:marBottom w:val="0"/>
          <w:divBdr>
            <w:top w:val="none" w:sz="0" w:space="0" w:color="auto"/>
            <w:left w:val="none" w:sz="0" w:space="0" w:color="auto"/>
            <w:bottom w:val="none" w:sz="0" w:space="0" w:color="auto"/>
            <w:right w:val="none" w:sz="0" w:space="0" w:color="auto"/>
          </w:divBdr>
        </w:div>
        <w:div w:id="1102604859">
          <w:marLeft w:val="0"/>
          <w:marRight w:val="0"/>
          <w:marTop w:val="0"/>
          <w:marBottom w:val="0"/>
          <w:divBdr>
            <w:top w:val="none" w:sz="0" w:space="0" w:color="auto"/>
            <w:left w:val="none" w:sz="0" w:space="0" w:color="auto"/>
            <w:bottom w:val="none" w:sz="0" w:space="0" w:color="auto"/>
            <w:right w:val="none" w:sz="0" w:space="0" w:color="auto"/>
          </w:divBdr>
        </w:div>
        <w:div w:id="1853757233">
          <w:marLeft w:val="0"/>
          <w:marRight w:val="0"/>
          <w:marTop w:val="0"/>
          <w:marBottom w:val="0"/>
          <w:divBdr>
            <w:top w:val="none" w:sz="0" w:space="0" w:color="auto"/>
            <w:left w:val="none" w:sz="0" w:space="0" w:color="auto"/>
            <w:bottom w:val="none" w:sz="0" w:space="0" w:color="auto"/>
            <w:right w:val="none" w:sz="0" w:space="0" w:color="auto"/>
          </w:divBdr>
        </w:div>
        <w:div w:id="841816603">
          <w:marLeft w:val="0"/>
          <w:marRight w:val="0"/>
          <w:marTop w:val="0"/>
          <w:marBottom w:val="0"/>
          <w:divBdr>
            <w:top w:val="none" w:sz="0" w:space="0" w:color="auto"/>
            <w:left w:val="none" w:sz="0" w:space="0" w:color="auto"/>
            <w:bottom w:val="none" w:sz="0" w:space="0" w:color="auto"/>
            <w:right w:val="none" w:sz="0" w:space="0" w:color="auto"/>
          </w:divBdr>
        </w:div>
        <w:div w:id="106967065">
          <w:marLeft w:val="0"/>
          <w:marRight w:val="0"/>
          <w:marTop w:val="0"/>
          <w:marBottom w:val="0"/>
          <w:divBdr>
            <w:top w:val="none" w:sz="0" w:space="0" w:color="auto"/>
            <w:left w:val="none" w:sz="0" w:space="0" w:color="auto"/>
            <w:bottom w:val="none" w:sz="0" w:space="0" w:color="auto"/>
            <w:right w:val="none" w:sz="0" w:space="0" w:color="auto"/>
          </w:divBdr>
        </w:div>
        <w:div w:id="1137530626">
          <w:marLeft w:val="0"/>
          <w:marRight w:val="0"/>
          <w:marTop w:val="0"/>
          <w:marBottom w:val="0"/>
          <w:divBdr>
            <w:top w:val="none" w:sz="0" w:space="0" w:color="auto"/>
            <w:left w:val="none" w:sz="0" w:space="0" w:color="auto"/>
            <w:bottom w:val="none" w:sz="0" w:space="0" w:color="auto"/>
            <w:right w:val="none" w:sz="0" w:space="0" w:color="auto"/>
          </w:divBdr>
        </w:div>
        <w:div w:id="175198920">
          <w:marLeft w:val="0"/>
          <w:marRight w:val="0"/>
          <w:marTop w:val="0"/>
          <w:marBottom w:val="0"/>
          <w:divBdr>
            <w:top w:val="none" w:sz="0" w:space="0" w:color="auto"/>
            <w:left w:val="none" w:sz="0" w:space="0" w:color="auto"/>
            <w:bottom w:val="none" w:sz="0" w:space="0" w:color="auto"/>
            <w:right w:val="none" w:sz="0" w:space="0" w:color="auto"/>
          </w:divBdr>
        </w:div>
        <w:div w:id="1552689068">
          <w:marLeft w:val="0"/>
          <w:marRight w:val="0"/>
          <w:marTop w:val="0"/>
          <w:marBottom w:val="0"/>
          <w:divBdr>
            <w:top w:val="none" w:sz="0" w:space="0" w:color="auto"/>
            <w:left w:val="none" w:sz="0" w:space="0" w:color="auto"/>
            <w:bottom w:val="none" w:sz="0" w:space="0" w:color="auto"/>
            <w:right w:val="none" w:sz="0" w:space="0" w:color="auto"/>
          </w:divBdr>
        </w:div>
        <w:div w:id="71663500">
          <w:marLeft w:val="0"/>
          <w:marRight w:val="0"/>
          <w:marTop w:val="0"/>
          <w:marBottom w:val="0"/>
          <w:divBdr>
            <w:top w:val="none" w:sz="0" w:space="0" w:color="auto"/>
            <w:left w:val="none" w:sz="0" w:space="0" w:color="auto"/>
            <w:bottom w:val="none" w:sz="0" w:space="0" w:color="auto"/>
            <w:right w:val="none" w:sz="0" w:space="0" w:color="auto"/>
          </w:divBdr>
        </w:div>
        <w:div w:id="1389064490">
          <w:marLeft w:val="0"/>
          <w:marRight w:val="0"/>
          <w:marTop w:val="0"/>
          <w:marBottom w:val="0"/>
          <w:divBdr>
            <w:top w:val="none" w:sz="0" w:space="0" w:color="auto"/>
            <w:left w:val="none" w:sz="0" w:space="0" w:color="auto"/>
            <w:bottom w:val="none" w:sz="0" w:space="0" w:color="auto"/>
            <w:right w:val="none" w:sz="0" w:space="0" w:color="auto"/>
          </w:divBdr>
        </w:div>
        <w:div w:id="84347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waterquality@usu.edu" TargetMode="External"/><Relationship Id="rId7" Type="http://schemas.openxmlformats.org/officeDocument/2006/relationships/hyperlink" Target="mailto:waterquality@usu.ed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bholcomb@utah.gov"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bholcomb@utah.gov"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 Robinson</dc:creator>
  <cp:lastModifiedBy>Eli Robinson</cp:lastModifiedBy>
  <cp:revision>2</cp:revision>
  <cp:lastPrinted>2017-02-27T21:06:00Z</cp:lastPrinted>
  <dcterms:created xsi:type="dcterms:W3CDTF">2017-03-03T22:59:00Z</dcterms:created>
  <dcterms:modified xsi:type="dcterms:W3CDTF">2017-03-03T22:59:00Z</dcterms:modified>
</cp:coreProperties>
</file>