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DBAD" w14:textId="6728A9B9" w:rsidR="7907BE9C" w:rsidRDefault="00770FEA" w:rsidP="00D56FED">
      <w:pPr>
        <w:spacing w:after="0" w:line="240" w:lineRule="auto"/>
        <w:jc w:val="center"/>
        <w:rPr>
          <w:rFonts w:ascii="Avenir Book" w:hAnsi="Avenir Book" w:cs="Arial"/>
          <w:noProof/>
        </w:rPr>
      </w:pPr>
      <w:r>
        <w:rPr>
          <w:rFonts w:ascii="Avenir Book" w:hAnsi="Avenir Book" w:cs="Arial"/>
          <w:noProof/>
        </w:rPr>
        <w:drawing>
          <wp:anchor distT="0" distB="0" distL="114300" distR="114300" simplePos="0" relativeHeight="251661312" behindDoc="0" locked="0" layoutInCell="1" allowOverlap="1" wp14:anchorId="5404F66A" wp14:editId="61F7AD9E">
            <wp:simplePos x="0" y="0"/>
            <wp:positionH relativeFrom="margin">
              <wp:posOffset>332509</wp:posOffset>
            </wp:positionH>
            <wp:positionV relativeFrom="margin">
              <wp:posOffset>-180801</wp:posOffset>
            </wp:positionV>
            <wp:extent cx="923290" cy="923290"/>
            <wp:effectExtent l="0" t="0" r="3810" b="3810"/>
            <wp:wrapTopAndBottom/>
            <wp:docPr id="860483983" name="Picture 2" descr="A light bulb inside a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83983" name="Picture 2" descr="A light bulb inside a magnifying glas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 Book" w:hAnsi="Avenir Book" w:cs="Arial"/>
          <w:noProof/>
        </w:rPr>
        <w:drawing>
          <wp:anchor distT="0" distB="0" distL="114300" distR="114300" simplePos="0" relativeHeight="251660288" behindDoc="0" locked="0" layoutInCell="1" allowOverlap="1" wp14:anchorId="023EE96E" wp14:editId="02FA9375">
            <wp:simplePos x="0" y="0"/>
            <wp:positionH relativeFrom="margin">
              <wp:posOffset>2056765</wp:posOffset>
            </wp:positionH>
            <wp:positionV relativeFrom="margin">
              <wp:posOffset>40640</wp:posOffset>
            </wp:positionV>
            <wp:extent cx="4254500" cy="622300"/>
            <wp:effectExtent l="0" t="0" r="0" b="0"/>
            <wp:wrapTopAndBottom/>
            <wp:docPr id="654616376" name="Picture 1" descr="A white letter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16376" name="Picture 1" descr="A white letter on a blu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ED92E" w14:textId="0E42199C" w:rsidR="00EB1600" w:rsidRPr="00770FEA" w:rsidRDefault="00EB1600" w:rsidP="00D56FED">
      <w:pPr>
        <w:spacing w:after="0" w:line="240" w:lineRule="auto"/>
        <w:jc w:val="center"/>
        <w:rPr>
          <w:rFonts w:ascii="Avenir Book" w:hAnsi="Avenir Book" w:cs="Arial"/>
          <w:b/>
          <w:bCs/>
          <w:sz w:val="24"/>
          <w:szCs w:val="24"/>
        </w:rPr>
      </w:pPr>
      <w:r w:rsidRPr="00770FEA">
        <w:rPr>
          <w:rFonts w:ascii="Avenir Book" w:hAnsi="Avenir Book" w:cs="Arial"/>
          <w:b/>
          <w:bCs/>
          <w:noProof/>
          <w:sz w:val="24"/>
          <w:szCs w:val="24"/>
        </w:rPr>
        <w:t>Nourish Tank 2025 Application</w:t>
      </w:r>
    </w:p>
    <w:p w14:paraId="0EE8C31A" w14:textId="5D4D1826" w:rsidR="7907BE9C" w:rsidRPr="00D56FED" w:rsidRDefault="7907BE9C" w:rsidP="00D56FED">
      <w:pPr>
        <w:spacing w:after="0" w:line="240" w:lineRule="auto"/>
        <w:rPr>
          <w:rFonts w:ascii="Avenir Book" w:hAnsi="Avenir Book" w:cs="Arial"/>
          <w:b/>
          <w:bCs/>
        </w:rPr>
      </w:pPr>
    </w:p>
    <w:p w14:paraId="36CEF1D3" w14:textId="330DD53B" w:rsidR="00EB1600" w:rsidRDefault="00EB1600" w:rsidP="00D56FED">
      <w:pPr>
        <w:spacing w:after="0" w:line="240" w:lineRule="auto"/>
        <w:rPr>
          <w:rFonts w:ascii="Avenir Book" w:hAnsi="Avenir Book"/>
        </w:rPr>
      </w:pPr>
      <w:proofErr w:type="spellStart"/>
      <w:r w:rsidRPr="00770FEA">
        <w:rPr>
          <w:rFonts w:ascii="Avenir Book" w:hAnsi="Avenir Book" w:cs="Arial"/>
          <w:shd w:val="clear" w:color="auto" w:fill="FFFFFF"/>
        </w:rPr>
        <w:t>NourishTank</w:t>
      </w:r>
      <w:proofErr w:type="spellEnd"/>
      <w:r w:rsidRPr="00770FEA">
        <w:rPr>
          <w:rFonts w:ascii="Avenir Book" w:hAnsi="Avenir Book" w:cs="Arial"/>
          <w:shd w:val="clear" w:color="auto" w:fill="FFFFFF"/>
        </w:rPr>
        <w:t xml:space="preserve"> is </w:t>
      </w:r>
      <w:r w:rsidR="00770FEA">
        <w:rPr>
          <w:rFonts w:ascii="Avenir Book" w:hAnsi="Avenir Book" w:cs="Arial"/>
          <w:shd w:val="clear" w:color="auto" w:fill="FFFFFF"/>
        </w:rPr>
        <w:t xml:space="preserve">a </w:t>
      </w:r>
      <w:r w:rsidRPr="00770FEA">
        <w:rPr>
          <w:rFonts w:ascii="Avenir Book" w:hAnsi="Avenir Book" w:cs="Arial"/>
          <w:shd w:val="clear" w:color="auto" w:fill="FFFFFF"/>
        </w:rPr>
        <w:t>Hunger Solutions Institute</w:t>
      </w:r>
      <w:r w:rsidR="00770FEA">
        <w:rPr>
          <w:rFonts w:ascii="Avenir Book" w:hAnsi="Avenir Book" w:cs="Arial"/>
          <w:shd w:val="clear" w:color="auto" w:fill="FFFFFF"/>
        </w:rPr>
        <w:t xml:space="preserve"> stud</w:t>
      </w:r>
      <w:r w:rsidRPr="00770FEA">
        <w:rPr>
          <w:rFonts w:ascii="Avenir Book" w:hAnsi="Avenir Book" w:cs="Arial"/>
          <w:shd w:val="clear" w:color="auto" w:fill="FFFFFF"/>
        </w:rPr>
        <w:t>ent competition</w:t>
      </w:r>
      <w:r w:rsidR="00F71DD7">
        <w:rPr>
          <w:rFonts w:ascii="Avenir Book" w:hAnsi="Avenir Book" w:cs="Arial"/>
          <w:shd w:val="clear" w:color="auto" w:fill="FFFFFF"/>
        </w:rPr>
        <w:t>. This year it will be held</w:t>
      </w:r>
      <w:r w:rsidR="00770FEA">
        <w:rPr>
          <w:rFonts w:ascii="Avenir Book" w:hAnsi="Avenir Book" w:cs="Arial"/>
          <w:shd w:val="clear" w:color="auto" w:fill="FFFFFF"/>
        </w:rPr>
        <w:t xml:space="preserve"> </w:t>
      </w:r>
      <w:r w:rsidRPr="00770FEA">
        <w:rPr>
          <w:rFonts w:ascii="Avenir Book" w:hAnsi="Avenir Book" w:cs="Arial"/>
          <w:shd w:val="clear" w:color="auto" w:fill="FFFFFF"/>
        </w:rPr>
        <w:t xml:space="preserve">in collaboration with the Annual Food Security </w:t>
      </w:r>
      <w:r w:rsidR="00F71DD7">
        <w:rPr>
          <w:rFonts w:ascii="Avenir Book" w:hAnsi="Avenir Book" w:cs="Arial"/>
          <w:shd w:val="clear" w:color="auto" w:fill="FFFFFF"/>
        </w:rPr>
        <w:t>and Hunger Solutions S</w:t>
      </w:r>
      <w:r w:rsidRPr="00770FEA">
        <w:rPr>
          <w:rFonts w:ascii="Avenir Book" w:hAnsi="Avenir Book" w:cs="Arial"/>
          <w:shd w:val="clear" w:color="auto" w:fill="FFFFFF"/>
        </w:rPr>
        <w:t>ymposium and the Center for Anticipatory Intelligence (CAI)</w:t>
      </w:r>
      <w:r w:rsidR="00F71DD7">
        <w:rPr>
          <w:rFonts w:ascii="Avenir Book" w:hAnsi="Avenir Book" w:cs="Arial"/>
          <w:shd w:val="clear" w:color="auto" w:fill="FFFFFF"/>
        </w:rPr>
        <w:t xml:space="preserve">. It </w:t>
      </w:r>
      <w:r w:rsidRPr="00770FEA">
        <w:rPr>
          <w:rFonts w:ascii="Avenir Book" w:hAnsi="Avenir Book" w:cs="Arial"/>
          <w:shd w:val="clear" w:color="auto" w:fill="FFFFFF"/>
        </w:rPr>
        <w:t>foster</w:t>
      </w:r>
      <w:r w:rsidR="00F71DD7">
        <w:rPr>
          <w:rFonts w:ascii="Avenir Book" w:hAnsi="Avenir Book" w:cs="Arial"/>
          <w:shd w:val="clear" w:color="auto" w:fill="FFFFFF"/>
        </w:rPr>
        <w:t>s</w:t>
      </w:r>
      <w:r w:rsidRPr="00770FEA">
        <w:rPr>
          <w:rFonts w:ascii="Avenir Book" w:hAnsi="Avenir Book" w:cs="Arial"/>
          <w:shd w:val="clear" w:color="auto" w:fill="FFFFFF"/>
        </w:rPr>
        <w:t xml:space="preserve"> innovation, collaboration, and sustainable solutions to combat hunger. The </w:t>
      </w:r>
      <w:r w:rsidR="00F71DD7">
        <w:rPr>
          <w:rFonts w:ascii="Avenir Book" w:hAnsi="Avenir Book" w:cs="Arial"/>
          <w:shd w:val="clear" w:color="auto" w:fill="FFFFFF"/>
        </w:rPr>
        <w:t>event provides</w:t>
      </w:r>
      <w:r w:rsidRPr="00770FEA">
        <w:rPr>
          <w:rFonts w:ascii="Avenir Book" w:hAnsi="Avenir Book" w:cs="Arial"/>
          <w:shd w:val="clear" w:color="auto" w:fill="FFFFFF"/>
        </w:rPr>
        <w:t xml:space="preserve"> a platform for emerging entrepreneurs and change-makers to showcase and support groundbreaking ideas that tackle food insecurity and malnutrition.</w:t>
      </w:r>
      <w:r w:rsidRPr="00F71DD7">
        <w:rPr>
          <w:rFonts w:ascii="Avenir Book" w:hAnsi="Avenir Book" w:cs="Arial"/>
          <w:shd w:val="clear" w:color="auto" w:fill="FFFFFF"/>
        </w:rPr>
        <w:t xml:space="preserve"> </w:t>
      </w:r>
      <w:r w:rsidR="00F71DD7" w:rsidRPr="00F71DD7">
        <w:rPr>
          <w:rFonts w:ascii="Avenir Book" w:hAnsi="Avenir Book"/>
        </w:rPr>
        <w:t xml:space="preserve">Through a </w:t>
      </w:r>
      <w:proofErr w:type="spellStart"/>
      <w:r w:rsidR="00F71DD7" w:rsidRPr="00F71DD7">
        <w:rPr>
          <w:rFonts w:ascii="Avenir Book" w:hAnsi="Avenir Book"/>
        </w:rPr>
        <w:t>SharkTank</w:t>
      </w:r>
      <w:proofErr w:type="spellEnd"/>
      <w:r w:rsidR="00F71DD7" w:rsidRPr="00F71DD7">
        <w:rPr>
          <w:rFonts w:ascii="Avenir Book" w:hAnsi="Avenir Book"/>
        </w:rPr>
        <w:t xml:space="preserve">-style format, </w:t>
      </w:r>
      <w:proofErr w:type="spellStart"/>
      <w:r w:rsidR="00F71DD7" w:rsidRPr="00F71DD7">
        <w:rPr>
          <w:rFonts w:ascii="Avenir Book" w:hAnsi="Avenir Book"/>
        </w:rPr>
        <w:t>NourishTank</w:t>
      </w:r>
      <w:proofErr w:type="spellEnd"/>
      <w:r w:rsidR="00F71DD7" w:rsidRPr="00F71DD7">
        <w:rPr>
          <w:rFonts w:ascii="Avenir Book" w:hAnsi="Avenir Book"/>
        </w:rPr>
        <w:t xml:space="preserve"> inspires, empowers, and invests in impactful hunger solutions, promoting a food-secure future through policy, systems, and environmental (PSE) approaches.</w:t>
      </w:r>
    </w:p>
    <w:p w14:paraId="2806ADB4" w14:textId="77777777" w:rsidR="00F71DD7" w:rsidRPr="00D56FED" w:rsidRDefault="00F71DD7" w:rsidP="00D56FED">
      <w:pPr>
        <w:spacing w:after="0" w:line="240" w:lineRule="auto"/>
        <w:rPr>
          <w:rFonts w:ascii="Avenir Book" w:hAnsi="Avenir Book" w:cs="Arial"/>
          <w:b/>
          <w:bCs/>
        </w:rPr>
      </w:pPr>
    </w:p>
    <w:p w14:paraId="0BFB2094" w14:textId="5321150A" w:rsidR="52A2145B" w:rsidRPr="00D56FED" w:rsidRDefault="7907BE9C" w:rsidP="00D56FED">
      <w:pPr>
        <w:spacing w:after="0" w:line="240" w:lineRule="auto"/>
        <w:rPr>
          <w:rFonts w:ascii="Avenir Book" w:hAnsi="Avenir Book" w:cs="Arial"/>
          <w:b/>
          <w:bCs/>
        </w:rPr>
      </w:pPr>
      <w:r w:rsidRPr="00D56FED">
        <w:rPr>
          <w:rFonts w:ascii="Avenir Book" w:hAnsi="Avenir Book" w:cs="Arial"/>
          <w:b/>
          <w:bCs/>
        </w:rPr>
        <w:t xml:space="preserve">Contest Rules: </w:t>
      </w:r>
    </w:p>
    <w:p w14:paraId="155F9A25" w14:textId="2F1B3879" w:rsidR="503231B1" w:rsidRDefault="7907BE9C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color w:val="000000" w:themeColor="text1"/>
        </w:rPr>
        <w:t xml:space="preserve">The USU Hunger Solutions Institute is looking for </w:t>
      </w:r>
      <w:r w:rsidR="04FD4934" w:rsidRPr="00D56FED">
        <w:rPr>
          <w:rFonts w:ascii="Avenir Book" w:eastAsia="Calibri" w:hAnsi="Avenir Book" w:cs="Arial"/>
          <w:color w:val="000000" w:themeColor="text1"/>
        </w:rPr>
        <w:t xml:space="preserve">proposals </w:t>
      </w:r>
      <w:r w:rsidRPr="00D56FED">
        <w:rPr>
          <w:rFonts w:ascii="Avenir Book" w:eastAsia="Calibri" w:hAnsi="Avenir Book" w:cs="Arial"/>
          <w:color w:val="000000" w:themeColor="text1"/>
        </w:rPr>
        <w:t xml:space="preserve">to </w:t>
      </w:r>
      <w:r w:rsidR="3B3975D0" w:rsidRPr="00D56FED">
        <w:rPr>
          <w:rFonts w:ascii="Avenir Book" w:eastAsia="Calibri" w:hAnsi="Avenir Book" w:cs="Arial"/>
          <w:color w:val="000000" w:themeColor="text1"/>
        </w:rPr>
        <w:t xml:space="preserve">combat </w:t>
      </w:r>
      <w:r w:rsidRPr="00D56FED">
        <w:rPr>
          <w:rFonts w:ascii="Avenir Book" w:eastAsia="Calibri" w:hAnsi="Avenir Book" w:cs="Arial"/>
          <w:color w:val="000000" w:themeColor="text1"/>
        </w:rPr>
        <w:t xml:space="preserve">food insecurity that are </w:t>
      </w:r>
      <w:r w:rsidRPr="00D56FED">
        <w:rPr>
          <w:rFonts w:ascii="Avenir Book" w:eastAsia="Calibri" w:hAnsi="Avenir Book" w:cs="Arial"/>
          <w:b/>
          <w:bCs/>
          <w:color w:val="000000" w:themeColor="text1"/>
        </w:rPr>
        <w:t xml:space="preserve">unique, </w:t>
      </w:r>
      <w:r w:rsidR="00002694" w:rsidRPr="00D56FED">
        <w:rPr>
          <w:rFonts w:ascii="Avenir Book" w:eastAsia="Calibri" w:hAnsi="Avenir Book" w:cs="Arial"/>
          <w:b/>
          <w:bCs/>
          <w:color w:val="000000" w:themeColor="text1"/>
        </w:rPr>
        <w:t>innovative,</w:t>
      </w:r>
      <w:r w:rsidRPr="00D56FED">
        <w:rPr>
          <w:rFonts w:ascii="Avenir Book" w:eastAsia="Calibri" w:hAnsi="Avenir Book" w:cs="Arial"/>
          <w:b/>
          <w:bCs/>
          <w:color w:val="000000" w:themeColor="text1"/>
        </w:rPr>
        <w:t xml:space="preserve"> and sustainable.</w:t>
      </w:r>
      <w:r w:rsidRPr="00D56FED">
        <w:rPr>
          <w:rFonts w:ascii="Avenir Book" w:eastAsia="Calibri" w:hAnsi="Avenir Book" w:cs="Arial"/>
          <w:color w:val="000000" w:themeColor="text1"/>
        </w:rPr>
        <w:t xml:space="preserve"> Proposals </w:t>
      </w:r>
      <w:r w:rsidR="0EE7F379" w:rsidRPr="00D56FED">
        <w:rPr>
          <w:rFonts w:ascii="Avenir Book" w:eastAsia="Calibri" w:hAnsi="Avenir Book" w:cs="Arial"/>
          <w:color w:val="000000" w:themeColor="text1"/>
        </w:rPr>
        <w:t>should</w:t>
      </w:r>
      <w:r w:rsidRPr="00D56FED">
        <w:rPr>
          <w:rFonts w:ascii="Avenir Book" w:eastAsia="Calibri" w:hAnsi="Avenir Book" w:cs="Arial"/>
          <w:color w:val="000000" w:themeColor="text1"/>
        </w:rPr>
        <w:t xml:space="preserve"> be able to be implemented in </w:t>
      </w:r>
      <w:r w:rsidRPr="00D56FED">
        <w:rPr>
          <w:rFonts w:ascii="Avenir Book" w:eastAsia="Calibri" w:hAnsi="Avenir Book" w:cs="Arial"/>
          <w:b/>
          <w:bCs/>
          <w:color w:val="000000" w:themeColor="text1"/>
        </w:rPr>
        <w:t>two years or less</w:t>
      </w:r>
      <w:r w:rsidRPr="00D56FED">
        <w:rPr>
          <w:rFonts w:ascii="Avenir Book" w:eastAsia="Calibri" w:hAnsi="Avenir Book" w:cs="Arial"/>
          <w:color w:val="000000" w:themeColor="text1"/>
        </w:rPr>
        <w:t>. Solutions should be designed for a specific population (immigrants, single mothers, ex-convicts, etc</w:t>
      </w:r>
      <w:r w:rsidR="0FE88C00" w:rsidRPr="00D56FED">
        <w:rPr>
          <w:rFonts w:ascii="Avenir Book" w:eastAsia="Calibri" w:hAnsi="Avenir Book" w:cs="Arial"/>
          <w:color w:val="000000" w:themeColor="text1"/>
        </w:rPr>
        <w:t>.</w:t>
      </w:r>
      <w:r w:rsidRPr="00D56FED">
        <w:rPr>
          <w:rFonts w:ascii="Avenir Book" w:eastAsia="Calibri" w:hAnsi="Avenir Book" w:cs="Arial"/>
          <w:color w:val="000000" w:themeColor="text1"/>
        </w:rPr>
        <w:t xml:space="preserve">). </w:t>
      </w:r>
    </w:p>
    <w:p w14:paraId="1B14DA8C" w14:textId="77777777" w:rsidR="00D56FED" w:rsidRPr="00D56FED" w:rsidRDefault="00D56FED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</w:p>
    <w:p w14:paraId="5EFA47D4" w14:textId="177E961B" w:rsidR="503231B1" w:rsidRDefault="21170432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color w:val="000000" w:themeColor="text1"/>
        </w:rPr>
        <w:t xml:space="preserve">Teams can be made up of 1-5 students. All team members must be USU </w:t>
      </w:r>
      <w:r w:rsidR="5236A19A" w:rsidRPr="00D56FED">
        <w:rPr>
          <w:rFonts w:ascii="Avenir Book" w:eastAsia="Calibri" w:hAnsi="Avenir Book" w:cs="Arial"/>
          <w:color w:val="000000" w:themeColor="text1"/>
        </w:rPr>
        <w:t>s</w:t>
      </w:r>
      <w:r w:rsidRPr="00D56FED">
        <w:rPr>
          <w:rFonts w:ascii="Avenir Book" w:eastAsia="Calibri" w:hAnsi="Avenir Book" w:cs="Arial"/>
          <w:color w:val="000000" w:themeColor="text1"/>
        </w:rPr>
        <w:t>tudents (</w:t>
      </w:r>
      <w:r w:rsidR="55EE2D07" w:rsidRPr="00D56FED">
        <w:rPr>
          <w:rFonts w:ascii="Avenir Book" w:eastAsia="Calibri" w:hAnsi="Avenir Book" w:cs="Arial"/>
          <w:color w:val="000000" w:themeColor="text1"/>
        </w:rPr>
        <w:t>u</w:t>
      </w:r>
      <w:r w:rsidRPr="00D56FED">
        <w:rPr>
          <w:rFonts w:ascii="Avenir Book" w:eastAsia="Calibri" w:hAnsi="Avenir Book" w:cs="Arial"/>
          <w:color w:val="000000" w:themeColor="text1"/>
        </w:rPr>
        <w:t xml:space="preserve">ndergrad or </w:t>
      </w:r>
      <w:r w:rsidR="438F5793" w:rsidRPr="00D56FED">
        <w:rPr>
          <w:rFonts w:ascii="Avenir Book" w:eastAsia="Calibri" w:hAnsi="Avenir Book" w:cs="Arial"/>
          <w:color w:val="000000" w:themeColor="text1"/>
        </w:rPr>
        <w:t>g</w:t>
      </w:r>
      <w:r w:rsidRPr="00D56FED">
        <w:rPr>
          <w:rFonts w:ascii="Avenir Book" w:eastAsia="Calibri" w:hAnsi="Avenir Book" w:cs="Arial"/>
          <w:color w:val="000000" w:themeColor="text1"/>
        </w:rPr>
        <w:t xml:space="preserve">raduate students) during the </w:t>
      </w:r>
      <w:r w:rsidR="00EB1600">
        <w:rPr>
          <w:rFonts w:ascii="Avenir Book" w:eastAsia="Calibri" w:hAnsi="Avenir Book" w:cs="Arial"/>
          <w:color w:val="000000" w:themeColor="text1"/>
        </w:rPr>
        <w:t>Spring 2025</w:t>
      </w:r>
      <w:r w:rsidRPr="00D56FED">
        <w:rPr>
          <w:rFonts w:ascii="Avenir Book" w:eastAsia="Calibri" w:hAnsi="Avenir Book" w:cs="Arial"/>
          <w:color w:val="000000" w:themeColor="text1"/>
        </w:rPr>
        <w:t xml:space="preserve"> semester.</w:t>
      </w:r>
    </w:p>
    <w:p w14:paraId="313DE39B" w14:textId="77777777" w:rsidR="000D2B40" w:rsidRDefault="000D2B40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</w:p>
    <w:p w14:paraId="096261D5" w14:textId="02B5F83C" w:rsidR="000D2B40" w:rsidRPr="000D2B40" w:rsidRDefault="000D2B40" w:rsidP="00D56FED">
      <w:pPr>
        <w:spacing w:after="0" w:line="240" w:lineRule="auto"/>
        <w:ind w:left="720"/>
        <w:rPr>
          <w:rFonts w:ascii="Avenir Book" w:eastAsia="Calibri" w:hAnsi="Avenir Book" w:cs="Arial"/>
          <w:b/>
          <w:bCs/>
          <w:color w:val="000000" w:themeColor="text1"/>
        </w:rPr>
      </w:pPr>
      <w:r>
        <w:rPr>
          <w:rFonts w:ascii="Avenir Book" w:eastAsia="Calibri" w:hAnsi="Avenir Book" w:cs="Arial"/>
          <w:color w:val="000000" w:themeColor="text1"/>
        </w:rPr>
        <w:t xml:space="preserve">The theme for this year’s competition is </w:t>
      </w:r>
      <w:r>
        <w:rPr>
          <w:rFonts w:ascii="Avenir Book" w:eastAsia="Calibri" w:hAnsi="Avenir Book" w:cs="Arial"/>
          <w:b/>
          <w:bCs/>
          <w:color w:val="000000" w:themeColor="text1"/>
        </w:rPr>
        <w:t xml:space="preserve">Policy, Systems and Environment change. </w:t>
      </w:r>
    </w:p>
    <w:p w14:paraId="470A776D" w14:textId="77777777" w:rsidR="00D56FED" w:rsidRPr="00D56FED" w:rsidRDefault="00D56FED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</w:p>
    <w:p w14:paraId="65C884CB" w14:textId="5812FD58" w:rsidR="503231B1" w:rsidRDefault="7907BE9C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color w:val="000000" w:themeColor="text1"/>
        </w:rPr>
        <w:t xml:space="preserve">Applications will be reviewed by the USU Hunger Solutions Institute </w:t>
      </w:r>
      <w:r w:rsidR="103CB4BC" w:rsidRPr="00D56FED">
        <w:rPr>
          <w:rFonts w:ascii="Avenir Book" w:eastAsia="Calibri" w:hAnsi="Avenir Book" w:cs="Arial"/>
          <w:color w:val="000000" w:themeColor="text1"/>
        </w:rPr>
        <w:t>a</w:t>
      </w:r>
      <w:r w:rsidRPr="00D56FED">
        <w:rPr>
          <w:rFonts w:ascii="Avenir Book" w:eastAsia="Calibri" w:hAnsi="Avenir Book" w:cs="Arial"/>
          <w:color w:val="000000" w:themeColor="text1"/>
        </w:rPr>
        <w:t>dministration</w:t>
      </w:r>
      <w:r w:rsidR="00EB1600">
        <w:rPr>
          <w:rFonts w:ascii="Avenir Book" w:eastAsia="Calibri" w:hAnsi="Avenir Book" w:cs="Arial"/>
          <w:color w:val="000000" w:themeColor="text1"/>
        </w:rPr>
        <w:t xml:space="preserve"> and outside reviewers</w:t>
      </w:r>
      <w:r w:rsidRPr="00D56FED">
        <w:rPr>
          <w:rFonts w:ascii="Avenir Book" w:eastAsia="Calibri" w:hAnsi="Avenir Book" w:cs="Arial"/>
          <w:color w:val="000000" w:themeColor="text1"/>
        </w:rPr>
        <w:t xml:space="preserve">. Five teams will be chosen to present their idea to the NourishTank </w:t>
      </w:r>
      <w:r w:rsidR="36EE76B1" w:rsidRPr="00D56FED">
        <w:rPr>
          <w:rFonts w:ascii="Avenir Book" w:eastAsia="Calibri" w:hAnsi="Avenir Book" w:cs="Arial"/>
          <w:color w:val="000000" w:themeColor="text1"/>
        </w:rPr>
        <w:t>p</w:t>
      </w:r>
      <w:r w:rsidRPr="00D56FED">
        <w:rPr>
          <w:rFonts w:ascii="Avenir Book" w:eastAsia="Calibri" w:hAnsi="Avenir Book" w:cs="Arial"/>
          <w:color w:val="000000" w:themeColor="text1"/>
        </w:rPr>
        <w:t xml:space="preserve">anel on the </w:t>
      </w:r>
      <w:r w:rsidR="00EB1600">
        <w:rPr>
          <w:rFonts w:ascii="Avenir Book" w:eastAsia="Calibri" w:hAnsi="Avenir Book" w:cs="Arial"/>
          <w:color w:val="000000" w:themeColor="text1"/>
        </w:rPr>
        <w:t>afternoon of April 17, 2025</w:t>
      </w:r>
      <w:r w:rsidRPr="00D56FED">
        <w:rPr>
          <w:rFonts w:ascii="Avenir Book" w:eastAsia="Calibri" w:hAnsi="Avenir Book" w:cs="Arial"/>
          <w:color w:val="000000" w:themeColor="text1"/>
        </w:rPr>
        <w:t xml:space="preserve">. Panel members will </w:t>
      </w:r>
      <w:r w:rsidR="00EB1600">
        <w:rPr>
          <w:rFonts w:ascii="Avenir Book" w:eastAsia="Calibri" w:hAnsi="Avenir Book" w:cs="Arial"/>
          <w:color w:val="000000" w:themeColor="text1"/>
        </w:rPr>
        <w:t>be announced soon</w:t>
      </w:r>
      <w:r w:rsidRPr="00D56FED">
        <w:rPr>
          <w:rFonts w:ascii="Avenir Book" w:eastAsia="Calibri" w:hAnsi="Avenir Book" w:cs="Arial"/>
          <w:color w:val="000000" w:themeColor="text1"/>
        </w:rPr>
        <w:t xml:space="preserve">. One grand prize winner will be selected by the NourishTank </w:t>
      </w:r>
      <w:r w:rsidR="4847134B" w:rsidRPr="00D56FED">
        <w:rPr>
          <w:rFonts w:ascii="Avenir Book" w:eastAsia="Calibri" w:hAnsi="Avenir Book" w:cs="Arial"/>
          <w:color w:val="000000" w:themeColor="text1"/>
        </w:rPr>
        <w:t>p</w:t>
      </w:r>
      <w:r w:rsidRPr="00D56FED">
        <w:rPr>
          <w:rFonts w:ascii="Avenir Book" w:eastAsia="Calibri" w:hAnsi="Avenir Book" w:cs="Arial"/>
          <w:color w:val="000000" w:themeColor="text1"/>
        </w:rPr>
        <w:t xml:space="preserve">anel. Winning ideas may be implemented by the USU Hunger Solutions Institute. </w:t>
      </w:r>
    </w:p>
    <w:p w14:paraId="169E3B83" w14:textId="77777777" w:rsidR="00D56FED" w:rsidRPr="00D56FED" w:rsidRDefault="00D56FED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</w:p>
    <w:p w14:paraId="5BB671BE" w14:textId="31597E55" w:rsidR="503231B1" w:rsidRDefault="7907BE9C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color w:val="000000" w:themeColor="text1"/>
        </w:rPr>
        <w:t xml:space="preserve">If a team from a </w:t>
      </w:r>
      <w:r w:rsidR="5D7E685A" w:rsidRPr="00D56FED">
        <w:rPr>
          <w:rFonts w:ascii="Avenir Book" w:eastAsia="Calibri" w:hAnsi="Avenir Book" w:cs="Arial"/>
          <w:color w:val="000000" w:themeColor="text1"/>
        </w:rPr>
        <w:t xml:space="preserve">USU </w:t>
      </w:r>
      <w:r w:rsidRPr="00D56FED">
        <w:rPr>
          <w:rFonts w:ascii="Avenir Book" w:eastAsia="Calibri" w:hAnsi="Avenir Book" w:cs="Arial"/>
          <w:color w:val="000000" w:themeColor="text1"/>
        </w:rPr>
        <w:t xml:space="preserve">statewide campus is chosen, funds will be provided to transport the team to the main </w:t>
      </w:r>
      <w:r w:rsidR="1CE55B3B" w:rsidRPr="00D56FED">
        <w:rPr>
          <w:rFonts w:ascii="Avenir Book" w:eastAsia="Calibri" w:hAnsi="Avenir Book" w:cs="Arial"/>
          <w:color w:val="000000" w:themeColor="text1"/>
        </w:rPr>
        <w:t xml:space="preserve">campus </w:t>
      </w:r>
      <w:r w:rsidRPr="00D56FED">
        <w:rPr>
          <w:rFonts w:ascii="Avenir Book" w:eastAsia="Calibri" w:hAnsi="Avenir Book" w:cs="Arial"/>
          <w:color w:val="000000" w:themeColor="text1"/>
        </w:rPr>
        <w:t>in Logan</w:t>
      </w:r>
      <w:r w:rsidR="615BD3A6" w:rsidRPr="00D56FED">
        <w:rPr>
          <w:rFonts w:ascii="Avenir Book" w:eastAsia="Calibri" w:hAnsi="Avenir Book" w:cs="Arial"/>
          <w:color w:val="000000" w:themeColor="text1"/>
        </w:rPr>
        <w:t xml:space="preserve"> </w:t>
      </w:r>
      <w:r w:rsidRPr="00D56FED">
        <w:rPr>
          <w:rFonts w:ascii="Avenir Book" w:eastAsia="Calibri" w:hAnsi="Avenir Book" w:cs="Arial"/>
          <w:color w:val="000000" w:themeColor="text1"/>
        </w:rPr>
        <w:t xml:space="preserve">to present their idea at the NourishTank Event on </w:t>
      </w:r>
      <w:r w:rsidR="00EB1600">
        <w:rPr>
          <w:rFonts w:ascii="Avenir Book" w:eastAsia="Calibri" w:hAnsi="Avenir Book" w:cs="Arial"/>
          <w:color w:val="000000" w:themeColor="text1"/>
        </w:rPr>
        <w:t>April 17, 2025</w:t>
      </w:r>
      <w:r w:rsidRPr="00D56FED">
        <w:rPr>
          <w:rFonts w:ascii="Avenir Book" w:eastAsia="Calibri" w:hAnsi="Avenir Book" w:cs="Arial"/>
          <w:color w:val="000000" w:themeColor="text1"/>
        </w:rPr>
        <w:t xml:space="preserve">.  </w:t>
      </w:r>
    </w:p>
    <w:p w14:paraId="5F42634A" w14:textId="77777777" w:rsidR="00D56FED" w:rsidRPr="00D56FED" w:rsidRDefault="00D56FED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</w:p>
    <w:p w14:paraId="53B5C058" w14:textId="77777777" w:rsidR="00320167" w:rsidRDefault="7907BE9C" w:rsidP="00320167">
      <w:pPr>
        <w:spacing w:after="0" w:line="240" w:lineRule="auto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b/>
          <w:bCs/>
          <w:color w:val="000000" w:themeColor="text1"/>
        </w:rPr>
        <w:t>Reward</w:t>
      </w:r>
      <w:r w:rsidRPr="00D56FED">
        <w:rPr>
          <w:rFonts w:ascii="Avenir Book" w:eastAsia="Calibri" w:hAnsi="Avenir Book" w:cs="Arial"/>
          <w:color w:val="000000" w:themeColor="text1"/>
        </w:rPr>
        <w:t xml:space="preserve">: </w:t>
      </w:r>
    </w:p>
    <w:p w14:paraId="0EA0FB3C" w14:textId="1BC79BEE" w:rsidR="503231B1" w:rsidRDefault="7907BE9C" w:rsidP="00320167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color w:val="000000" w:themeColor="text1"/>
        </w:rPr>
        <w:t>Each of the five teams chosen to present will</w:t>
      </w:r>
      <w:r w:rsidRPr="00D56FED">
        <w:rPr>
          <w:rFonts w:ascii="Avenir Book" w:eastAsia="Calibri" w:hAnsi="Avenir Book" w:cs="Arial"/>
          <w:color w:val="FF0000"/>
        </w:rPr>
        <w:t xml:space="preserve"> </w:t>
      </w:r>
      <w:r w:rsidRPr="00D56FED">
        <w:rPr>
          <w:rFonts w:ascii="Avenir Book" w:eastAsia="Calibri" w:hAnsi="Avenir Book" w:cs="Arial"/>
          <w:color w:val="000000" w:themeColor="text1"/>
        </w:rPr>
        <w:t xml:space="preserve">be awarded </w:t>
      </w:r>
      <w:r w:rsidR="00E11034">
        <w:rPr>
          <w:rFonts w:ascii="Avenir Book" w:eastAsia="Calibri" w:hAnsi="Avenir Book" w:cs="Arial"/>
          <w:color w:val="000000" w:themeColor="text1"/>
        </w:rPr>
        <w:t xml:space="preserve">a cash prize. </w:t>
      </w:r>
      <w:r w:rsidR="00E11034" w:rsidRPr="00E11034">
        <w:rPr>
          <w:rFonts w:ascii="Avenir Book" w:eastAsia="Calibri" w:hAnsi="Avenir Book" w:cs="Arial"/>
          <w:color w:val="000000" w:themeColor="text1"/>
        </w:rPr>
        <w:t>First place $1000; second place $500; third, fourth, and fifth receive $200 each. </w:t>
      </w:r>
    </w:p>
    <w:p w14:paraId="2D8320EE" w14:textId="77777777" w:rsidR="00D56FED" w:rsidRPr="00D56FED" w:rsidRDefault="00D56FED" w:rsidP="00D56FED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</w:p>
    <w:p w14:paraId="1E577C18" w14:textId="77777777" w:rsidR="00770FEA" w:rsidRDefault="00770FEA" w:rsidP="00320167">
      <w:pPr>
        <w:spacing w:after="0" w:line="240" w:lineRule="auto"/>
        <w:rPr>
          <w:rFonts w:ascii="Avenir Book" w:eastAsia="Calibri" w:hAnsi="Avenir Book" w:cs="Arial"/>
          <w:b/>
          <w:bCs/>
          <w:color w:val="000000" w:themeColor="text1"/>
        </w:rPr>
      </w:pPr>
    </w:p>
    <w:p w14:paraId="3944735E" w14:textId="77777777" w:rsidR="00320167" w:rsidRDefault="7907BE9C" w:rsidP="00320167">
      <w:pPr>
        <w:spacing w:after="0" w:line="240" w:lineRule="auto"/>
        <w:rPr>
          <w:rFonts w:ascii="Avenir Book" w:eastAsia="Calibri" w:hAnsi="Avenir Book" w:cs="Arial"/>
          <w:color w:val="000000" w:themeColor="text1"/>
        </w:rPr>
      </w:pPr>
      <w:r w:rsidRPr="00D56FED">
        <w:rPr>
          <w:rFonts w:ascii="Avenir Book" w:eastAsia="Calibri" w:hAnsi="Avenir Book" w:cs="Arial"/>
          <w:b/>
          <w:bCs/>
          <w:color w:val="000000" w:themeColor="text1"/>
        </w:rPr>
        <w:t>Deadlines</w:t>
      </w:r>
      <w:r w:rsidRPr="00D56FED">
        <w:rPr>
          <w:rFonts w:ascii="Avenir Book" w:eastAsia="Calibri" w:hAnsi="Avenir Book" w:cs="Arial"/>
          <w:color w:val="000000" w:themeColor="text1"/>
        </w:rPr>
        <w:t xml:space="preserve">: </w:t>
      </w:r>
    </w:p>
    <w:p w14:paraId="7F25600D" w14:textId="245DB062" w:rsidR="00D56FED" w:rsidRDefault="00EB1600" w:rsidP="00320167">
      <w:pPr>
        <w:spacing w:after="0" w:line="240" w:lineRule="auto"/>
        <w:ind w:left="720"/>
        <w:rPr>
          <w:rFonts w:ascii="Avenir Book" w:eastAsia="Calibri" w:hAnsi="Avenir Book" w:cs="Arial"/>
          <w:color w:val="000000" w:themeColor="text1"/>
        </w:rPr>
      </w:pPr>
      <w:r>
        <w:rPr>
          <w:rFonts w:ascii="Avenir Book" w:eastAsia="Calibri" w:hAnsi="Avenir Book" w:cs="Arial"/>
          <w:color w:val="000000" w:themeColor="text1"/>
        </w:rPr>
        <w:lastRenderedPageBreak/>
        <w:t xml:space="preserve">Submit completed application by midnight on March 16, </w:t>
      </w:r>
      <w:proofErr w:type="gramStart"/>
      <w:r>
        <w:rPr>
          <w:rFonts w:ascii="Avenir Book" w:eastAsia="Calibri" w:hAnsi="Avenir Book" w:cs="Arial"/>
          <w:color w:val="000000" w:themeColor="text1"/>
        </w:rPr>
        <w:t>2025</w:t>
      </w:r>
      <w:proofErr w:type="gramEnd"/>
      <w:r>
        <w:rPr>
          <w:rFonts w:ascii="Avenir Book" w:eastAsia="Calibri" w:hAnsi="Avenir Book" w:cs="Arial"/>
          <w:color w:val="000000" w:themeColor="text1"/>
        </w:rPr>
        <w:t xml:space="preserve"> via the Qualtrics form found on the NourishTank website.</w:t>
      </w:r>
      <w:r w:rsidR="7907BE9C" w:rsidRPr="00D56FED">
        <w:rPr>
          <w:rFonts w:ascii="Avenir Book" w:eastAsia="Calibri" w:hAnsi="Avenir Book" w:cs="Arial"/>
          <w:color w:val="000000" w:themeColor="text1"/>
        </w:rPr>
        <w:t xml:space="preserve"> The</w:t>
      </w:r>
      <w:r w:rsidR="12B289F4" w:rsidRPr="00D56FED">
        <w:rPr>
          <w:rFonts w:ascii="Avenir Book" w:eastAsia="Calibri" w:hAnsi="Avenir Book" w:cs="Arial"/>
          <w:color w:val="000000" w:themeColor="text1"/>
        </w:rPr>
        <w:t xml:space="preserve"> winners will be notified </w:t>
      </w:r>
      <w:r w:rsidR="7907BE9C" w:rsidRPr="00D56FED">
        <w:rPr>
          <w:rFonts w:ascii="Avenir Book" w:eastAsia="Calibri" w:hAnsi="Avenir Book" w:cs="Arial"/>
          <w:color w:val="000000" w:themeColor="text1"/>
        </w:rPr>
        <w:t xml:space="preserve">by </w:t>
      </w:r>
      <w:r>
        <w:rPr>
          <w:rFonts w:ascii="Avenir Book" w:eastAsia="Calibri" w:hAnsi="Avenir Book" w:cs="Arial"/>
          <w:color w:val="000000" w:themeColor="text1"/>
        </w:rPr>
        <w:t>March 28, 2025</w:t>
      </w:r>
      <w:r w:rsidR="00002694" w:rsidRPr="00D56FED">
        <w:rPr>
          <w:rFonts w:ascii="Avenir Book" w:eastAsia="Calibri" w:hAnsi="Avenir Book" w:cs="Arial"/>
          <w:color w:val="000000" w:themeColor="text1"/>
        </w:rPr>
        <w:t>,</w:t>
      </w:r>
      <w:r w:rsidR="3DA125DA" w:rsidRPr="00D56FED">
        <w:rPr>
          <w:rFonts w:ascii="Avenir Book" w:eastAsia="Calibri" w:hAnsi="Avenir Book" w:cs="Arial"/>
          <w:color w:val="000000" w:themeColor="text1"/>
        </w:rPr>
        <w:t xml:space="preserve"> and invited to</w:t>
      </w:r>
      <w:r w:rsidR="7907BE9C" w:rsidRPr="00D56FED">
        <w:rPr>
          <w:rFonts w:ascii="Avenir Book" w:eastAsia="Calibri" w:hAnsi="Avenir Book" w:cs="Arial"/>
          <w:color w:val="000000" w:themeColor="text1"/>
        </w:rPr>
        <w:t xml:space="preserve"> present to the panel and live audience on </w:t>
      </w:r>
      <w:r>
        <w:rPr>
          <w:rFonts w:ascii="Avenir Book" w:eastAsia="Calibri" w:hAnsi="Avenir Book" w:cs="Arial"/>
          <w:color w:val="000000" w:themeColor="text1"/>
        </w:rPr>
        <w:t>April 17, 2025</w:t>
      </w:r>
      <w:r w:rsidR="7907BE9C" w:rsidRPr="00D56FED">
        <w:rPr>
          <w:rFonts w:ascii="Avenir Book" w:eastAsia="Calibri" w:hAnsi="Avenir Book" w:cs="Arial"/>
          <w:color w:val="000000" w:themeColor="text1"/>
        </w:rPr>
        <w:t>.</w:t>
      </w:r>
    </w:p>
    <w:p w14:paraId="730E6F4A" w14:textId="77777777" w:rsidR="00320167" w:rsidRDefault="00320167" w:rsidP="00D56FED">
      <w:pPr>
        <w:spacing w:after="0" w:line="240" w:lineRule="auto"/>
        <w:jc w:val="center"/>
        <w:rPr>
          <w:rFonts w:ascii="Avenir Book" w:hAnsi="Avenir Book" w:cs="Arial"/>
          <w:b/>
          <w:bCs/>
        </w:rPr>
      </w:pPr>
    </w:p>
    <w:p w14:paraId="33DB6691" w14:textId="77777777" w:rsidR="00770FEA" w:rsidRDefault="00770FEA" w:rsidP="00D56FED">
      <w:pPr>
        <w:spacing w:after="0" w:line="240" w:lineRule="auto"/>
        <w:jc w:val="center"/>
        <w:rPr>
          <w:rFonts w:ascii="Avenir Book" w:hAnsi="Avenir Book" w:cs="Arial"/>
          <w:b/>
          <w:bCs/>
        </w:rPr>
      </w:pPr>
    </w:p>
    <w:p w14:paraId="4A42B0AC" w14:textId="189DA6A3" w:rsidR="003B39BD" w:rsidRPr="00770FEA" w:rsidRDefault="003B39BD" w:rsidP="00D56FED">
      <w:pPr>
        <w:spacing w:after="0" w:line="240" w:lineRule="auto"/>
        <w:jc w:val="center"/>
        <w:rPr>
          <w:rFonts w:ascii="Avenir Book" w:hAnsi="Avenir Book" w:cs="Arial"/>
          <w:b/>
          <w:bCs/>
          <w:sz w:val="24"/>
          <w:szCs w:val="24"/>
        </w:rPr>
      </w:pPr>
      <w:r w:rsidRPr="00770FEA">
        <w:rPr>
          <w:rFonts w:ascii="Avenir Book" w:hAnsi="Avenir Book" w:cs="Arial"/>
          <w:b/>
          <w:bCs/>
          <w:sz w:val="24"/>
          <w:szCs w:val="24"/>
        </w:rPr>
        <w:t>NourishTank 202</w:t>
      </w:r>
      <w:r w:rsidR="00EB1600" w:rsidRPr="00770FEA">
        <w:rPr>
          <w:rFonts w:ascii="Avenir Book" w:hAnsi="Avenir Book" w:cs="Arial"/>
          <w:b/>
          <w:bCs/>
          <w:sz w:val="24"/>
          <w:szCs w:val="24"/>
        </w:rPr>
        <w:t>5</w:t>
      </w:r>
      <w:r w:rsidRPr="00770FEA">
        <w:rPr>
          <w:rFonts w:ascii="Avenir Book" w:hAnsi="Avenir Book" w:cs="Arial"/>
          <w:b/>
          <w:bCs/>
          <w:sz w:val="24"/>
          <w:szCs w:val="24"/>
        </w:rPr>
        <w:t xml:space="preserve"> Application</w:t>
      </w:r>
    </w:p>
    <w:p w14:paraId="1007DC7D" w14:textId="77777777" w:rsidR="003B39BD" w:rsidRPr="00D56FED" w:rsidRDefault="003B39BD" w:rsidP="00D56FED">
      <w:pPr>
        <w:spacing w:after="0" w:line="240" w:lineRule="auto"/>
        <w:rPr>
          <w:rFonts w:ascii="Avenir Book" w:hAnsi="Avenir Book" w:cs="Arial"/>
        </w:rPr>
      </w:pPr>
    </w:p>
    <w:p w14:paraId="062B56D3" w14:textId="7B809CAF" w:rsidR="503231B1" w:rsidRDefault="503231B1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Project</w:t>
      </w:r>
      <w:r w:rsidR="19192058" w:rsidRPr="00D56FED">
        <w:rPr>
          <w:rFonts w:ascii="Avenir Book" w:hAnsi="Avenir Book" w:cs="Arial"/>
        </w:rPr>
        <w:t xml:space="preserve"> n</w:t>
      </w:r>
      <w:r w:rsidRPr="00D56FED">
        <w:rPr>
          <w:rFonts w:ascii="Avenir Book" w:hAnsi="Avenir Book" w:cs="Arial"/>
        </w:rPr>
        <w:t>ame:</w:t>
      </w:r>
    </w:p>
    <w:p w14:paraId="0010A49F" w14:textId="77777777" w:rsidR="00D56FED" w:rsidRP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54FE1ECE" w14:textId="04389870" w:rsidR="3D1FC7D9" w:rsidRDefault="3D1FC7D9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Team </w:t>
      </w:r>
      <w:r w:rsidR="689D02D6" w:rsidRPr="00D56FED">
        <w:rPr>
          <w:rFonts w:ascii="Avenir Book" w:hAnsi="Avenir Book" w:cs="Arial"/>
        </w:rPr>
        <w:t>n</w:t>
      </w:r>
      <w:r w:rsidR="3DC9DD0A" w:rsidRPr="00D56FED">
        <w:rPr>
          <w:rFonts w:ascii="Avenir Book" w:hAnsi="Avenir Book" w:cs="Arial"/>
        </w:rPr>
        <w:t xml:space="preserve">ame: </w:t>
      </w:r>
    </w:p>
    <w:p w14:paraId="161F3E1C" w14:textId="77777777" w:rsidR="00D56FED" w:rsidRP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2F7BC4B1" w14:textId="20E6D131" w:rsidR="6BDCC592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Team </w:t>
      </w:r>
      <w:r w:rsidR="366793A8" w:rsidRPr="00D56FED">
        <w:rPr>
          <w:rFonts w:ascii="Avenir Book" w:hAnsi="Avenir Book" w:cs="Arial"/>
        </w:rPr>
        <w:t>m</w:t>
      </w:r>
      <w:r w:rsidRPr="00D56FED">
        <w:rPr>
          <w:rFonts w:ascii="Avenir Book" w:hAnsi="Avenir Book" w:cs="Arial"/>
        </w:rPr>
        <w:t xml:space="preserve">embers and A#s: </w:t>
      </w:r>
    </w:p>
    <w:p w14:paraId="27F096C4" w14:textId="77777777" w:rsidR="00D56FED" w:rsidRP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35C40780" w14:textId="44DB3D10" w:rsidR="51845A9A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Area of </w:t>
      </w:r>
      <w:r w:rsidR="23BE1501" w:rsidRPr="00D56FED">
        <w:rPr>
          <w:rFonts w:ascii="Avenir Book" w:hAnsi="Avenir Book" w:cs="Arial"/>
        </w:rPr>
        <w:t>s</w:t>
      </w:r>
      <w:r w:rsidRPr="00D56FED">
        <w:rPr>
          <w:rFonts w:ascii="Avenir Book" w:hAnsi="Avenir Book" w:cs="Arial"/>
        </w:rPr>
        <w:t xml:space="preserve">tudy of each team member: </w:t>
      </w:r>
    </w:p>
    <w:p w14:paraId="22ACF09A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3F2B6A0F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112D9FE8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77AFADC3" w14:textId="5F7B1DA8" w:rsidR="357C7204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Describe the specific population your p</w:t>
      </w:r>
      <w:r w:rsidR="04B48D97" w:rsidRPr="00D56FED">
        <w:rPr>
          <w:rFonts w:ascii="Avenir Book" w:hAnsi="Avenir Book" w:cs="Arial"/>
        </w:rPr>
        <w:t xml:space="preserve">roposal </w:t>
      </w:r>
      <w:r w:rsidRPr="00D56FED">
        <w:rPr>
          <w:rFonts w:ascii="Avenir Book" w:hAnsi="Avenir Book" w:cs="Arial"/>
        </w:rPr>
        <w:t>will focus on</w:t>
      </w:r>
      <w:r w:rsidR="00B57B85" w:rsidRPr="00D56FED">
        <w:rPr>
          <w:rFonts w:ascii="Avenir Book" w:hAnsi="Avenir Book" w:cs="Arial"/>
        </w:rPr>
        <w:t>.</w:t>
      </w:r>
      <w:r w:rsidRPr="00D56FED">
        <w:rPr>
          <w:rFonts w:ascii="Avenir Book" w:hAnsi="Avenir Book" w:cs="Arial"/>
        </w:rPr>
        <w:t xml:space="preserve"> (200 words maximum) </w:t>
      </w:r>
    </w:p>
    <w:p w14:paraId="3D90AF25" w14:textId="495614BE" w:rsidR="132AA9B6" w:rsidRDefault="132AA9B6" w:rsidP="00D56FED">
      <w:pPr>
        <w:spacing w:after="0" w:line="240" w:lineRule="auto"/>
        <w:rPr>
          <w:rFonts w:ascii="Avenir Book" w:hAnsi="Avenir Book" w:cs="Arial"/>
        </w:rPr>
      </w:pPr>
    </w:p>
    <w:p w14:paraId="21AA03D5" w14:textId="77777777" w:rsidR="00D56FED" w:rsidRP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64ECB762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2534EC56" w14:textId="096AE556" w:rsidR="65688958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Literature Review: Briefly share data or information </w:t>
      </w:r>
      <w:r w:rsidR="61269715" w:rsidRPr="00D56FED">
        <w:rPr>
          <w:rFonts w:ascii="Avenir Book" w:hAnsi="Avenir Book" w:cs="Arial"/>
        </w:rPr>
        <w:t xml:space="preserve">showing </w:t>
      </w:r>
      <w:r w:rsidRPr="00D56FED">
        <w:rPr>
          <w:rFonts w:ascii="Avenir Book" w:hAnsi="Avenir Book" w:cs="Arial"/>
        </w:rPr>
        <w:t>the need for your solution for your chosen population. What factors may contribute to hunger</w:t>
      </w:r>
      <w:r w:rsidR="5A39BBD7" w:rsidRPr="00D56FED">
        <w:rPr>
          <w:rFonts w:ascii="Avenir Book" w:hAnsi="Avenir Book" w:cs="Arial"/>
        </w:rPr>
        <w:t xml:space="preserve"> or </w:t>
      </w:r>
      <w:r w:rsidRPr="00D56FED">
        <w:rPr>
          <w:rFonts w:ascii="Avenir Book" w:hAnsi="Avenir Book" w:cs="Arial"/>
        </w:rPr>
        <w:t>food</w:t>
      </w:r>
      <w:r w:rsidRPr="00D56FED">
        <w:rPr>
          <w:rFonts w:ascii="Avenir Book" w:hAnsi="Avenir Book" w:cs="Arial"/>
          <w:color w:val="FF0000"/>
        </w:rPr>
        <w:t xml:space="preserve"> </w:t>
      </w:r>
      <w:r w:rsidRPr="00D56FED">
        <w:rPr>
          <w:rFonts w:ascii="Avenir Book" w:hAnsi="Avenir Book" w:cs="Arial"/>
        </w:rPr>
        <w:t>insecurity within your chosen population? (500 words maximum)</w:t>
      </w:r>
    </w:p>
    <w:p w14:paraId="5F298096" w14:textId="03D4589E" w:rsidR="578565AE" w:rsidRPr="00D56FED" w:rsidRDefault="578565AE" w:rsidP="00D56FED">
      <w:pPr>
        <w:spacing w:after="0" w:line="240" w:lineRule="auto"/>
        <w:rPr>
          <w:rFonts w:ascii="Avenir Book" w:hAnsi="Avenir Book" w:cs="Arial"/>
        </w:rPr>
      </w:pPr>
    </w:p>
    <w:p w14:paraId="4F251B38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5CDD2E98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5047BF5E" w14:textId="0F0F4E5A" w:rsidR="271AEAD4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Share a summary of your proposed solution</w:t>
      </w:r>
      <w:r w:rsidR="6407002F" w:rsidRPr="00D56FED">
        <w:rPr>
          <w:rFonts w:ascii="Avenir Book" w:hAnsi="Avenir Book" w:cs="Arial"/>
        </w:rPr>
        <w:t>.</w:t>
      </w:r>
      <w:r w:rsidRPr="00D56FED">
        <w:rPr>
          <w:rFonts w:ascii="Avenir Book" w:hAnsi="Avenir Book" w:cs="Arial"/>
        </w:rPr>
        <w:t xml:space="preserve"> (</w:t>
      </w:r>
      <w:r w:rsidR="43385C7C" w:rsidRPr="00D56FED">
        <w:rPr>
          <w:rFonts w:ascii="Avenir Book" w:hAnsi="Avenir Book" w:cs="Arial"/>
        </w:rPr>
        <w:t>100 words maximum</w:t>
      </w:r>
      <w:r w:rsidRPr="00D56FED">
        <w:rPr>
          <w:rFonts w:ascii="Avenir Book" w:hAnsi="Avenir Book" w:cs="Arial"/>
        </w:rPr>
        <w:t>)</w:t>
      </w:r>
    </w:p>
    <w:p w14:paraId="400D8CFE" w14:textId="11810F94" w:rsidR="578565AE" w:rsidRDefault="578565AE" w:rsidP="00D56FED">
      <w:pPr>
        <w:spacing w:after="0" w:line="240" w:lineRule="auto"/>
        <w:rPr>
          <w:rFonts w:ascii="Avenir Book" w:hAnsi="Avenir Book" w:cs="Arial"/>
        </w:rPr>
      </w:pPr>
    </w:p>
    <w:p w14:paraId="4BDA8997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345EE614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5285F4B7" w14:textId="283FD86F" w:rsidR="578565AE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The goal of NourishTank is to foster innovation, collaboration, and sustainable solutions to combat hunger. What is the goal of your proposal and how does it support the </w:t>
      </w:r>
      <w:r w:rsidR="3D770E86" w:rsidRPr="00D56FED">
        <w:rPr>
          <w:rFonts w:ascii="Avenir Book" w:hAnsi="Avenir Book" w:cs="Arial"/>
        </w:rPr>
        <w:t xml:space="preserve">objective </w:t>
      </w:r>
      <w:r w:rsidRPr="00D56FED">
        <w:rPr>
          <w:rFonts w:ascii="Avenir Book" w:hAnsi="Avenir Book" w:cs="Arial"/>
        </w:rPr>
        <w:t xml:space="preserve">of NourishTank? How </w:t>
      </w:r>
      <w:r w:rsidR="5B2182B9" w:rsidRPr="00D56FED">
        <w:rPr>
          <w:rFonts w:ascii="Avenir Book" w:hAnsi="Avenir Book" w:cs="Arial"/>
        </w:rPr>
        <w:t>will you</w:t>
      </w:r>
      <w:r w:rsidRPr="00D56FED">
        <w:rPr>
          <w:rFonts w:ascii="Avenir Book" w:hAnsi="Avenir Book" w:cs="Arial"/>
        </w:rPr>
        <w:t xml:space="preserve"> evaluate these goals?</w:t>
      </w:r>
      <w:r w:rsidR="51DBA147" w:rsidRPr="00D56FED">
        <w:rPr>
          <w:rFonts w:ascii="Avenir Book" w:hAnsi="Avenir Book" w:cs="Arial"/>
        </w:rPr>
        <w:t xml:space="preserve"> </w:t>
      </w:r>
      <w:r w:rsidR="707DEADB" w:rsidRPr="00D56FED">
        <w:rPr>
          <w:rFonts w:ascii="Avenir Book" w:hAnsi="Avenir Book" w:cs="Arial"/>
        </w:rPr>
        <w:t>(200 words maximum)</w:t>
      </w:r>
    </w:p>
    <w:p w14:paraId="7DA537C3" w14:textId="0566A3EB" w:rsidR="7907BE9C" w:rsidRPr="00D56FED" w:rsidRDefault="7907BE9C" w:rsidP="00D56FED">
      <w:pPr>
        <w:spacing w:after="0" w:line="240" w:lineRule="auto"/>
        <w:rPr>
          <w:rFonts w:ascii="Avenir Book" w:hAnsi="Avenir Book" w:cs="Arial"/>
        </w:rPr>
      </w:pPr>
    </w:p>
    <w:p w14:paraId="07B237F3" w14:textId="2BB1B786" w:rsidR="2660AEEA" w:rsidRPr="00D56FED" w:rsidRDefault="2660AEEA" w:rsidP="00D56FED">
      <w:pPr>
        <w:spacing w:after="0" w:line="240" w:lineRule="auto"/>
        <w:rPr>
          <w:rFonts w:ascii="Avenir Book" w:hAnsi="Avenir Book" w:cs="Arial"/>
        </w:rPr>
      </w:pPr>
    </w:p>
    <w:p w14:paraId="10458069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22D263E9" w14:textId="37AD593E" w:rsidR="578565AE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Budget: What are the anticipated costs (direct and indirect) of your solution? </w:t>
      </w:r>
    </w:p>
    <w:p w14:paraId="5F2532C6" w14:textId="7A3CADF9" w:rsidR="578565AE" w:rsidRPr="00D56FED" w:rsidRDefault="7907BE9C" w:rsidP="00D56FED">
      <w:pPr>
        <w:spacing w:after="0" w:line="240" w:lineRule="auto"/>
        <w:ind w:left="720"/>
        <w:rPr>
          <w:rFonts w:ascii="Avenir Book" w:hAnsi="Avenir Book" w:cs="Arial"/>
          <w:i/>
          <w:iCs/>
        </w:rPr>
      </w:pPr>
      <w:r w:rsidRPr="00D56FED">
        <w:rPr>
          <w:rFonts w:ascii="Avenir Book" w:hAnsi="Avenir Book" w:cs="Arial"/>
          <w:i/>
          <w:iCs/>
        </w:rPr>
        <w:t>Direct costs to consider include (but are not limited to): personnel salary/wages, fringe benefits (30% of salary), equipment, supplies, transportation, travel, building rental, etc.</w:t>
      </w:r>
    </w:p>
    <w:p w14:paraId="11BDAA5A" w14:textId="11FA2D9E" w:rsidR="578565AE" w:rsidRPr="00D56FED" w:rsidRDefault="7907BE9C" w:rsidP="00D56FED">
      <w:pPr>
        <w:spacing w:after="0" w:line="240" w:lineRule="auto"/>
        <w:ind w:left="720"/>
        <w:rPr>
          <w:rFonts w:ascii="Avenir Book" w:hAnsi="Avenir Book" w:cs="Arial"/>
          <w:i/>
          <w:iCs/>
        </w:rPr>
      </w:pPr>
      <w:r w:rsidRPr="00D56FED">
        <w:rPr>
          <w:rFonts w:ascii="Avenir Book" w:hAnsi="Avenir Book" w:cs="Arial"/>
          <w:i/>
          <w:iCs/>
        </w:rPr>
        <w:t>Indirect costs (which are 20% of direct costs) Indirect costs do not need to be discussed in detail but do need to be factored into your budget, include estimate of unintended costs).</w:t>
      </w:r>
    </w:p>
    <w:p w14:paraId="555D7F46" w14:textId="717AC81B" w:rsidR="7907BE9C" w:rsidRDefault="7907BE9C" w:rsidP="00D56FED">
      <w:pPr>
        <w:spacing w:after="0" w:line="240" w:lineRule="auto"/>
        <w:rPr>
          <w:rFonts w:ascii="Avenir Book" w:hAnsi="Avenir Book" w:cs="Arial"/>
        </w:rPr>
      </w:pPr>
    </w:p>
    <w:p w14:paraId="6A2FD387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4238619E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612101BE" w14:textId="2B4ACBF4" w:rsidR="578565AE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Provide a narrative on the anticipated costs. Please also include a brief narrative on potential funding options for your solution. (200 words maximum)</w:t>
      </w:r>
    </w:p>
    <w:p w14:paraId="4B7BFA74" w14:textId="16A37E9A" w:rsidR="2660AEEA" w:rsidRPr="00D56FED" w:rsidRDefault="2660AEEA" w:rsidP="00D56FED">
      <w:pPr>
        <w:spacing w:after="0" w:line="240" w:lineRule="auto"/>
        <w:rPr>
          <w:rFonts w:ascii="Avenir Book" w:hAnsi="Avenir Book" w:cs="Arial"/>
        </w:rPr>
      </w:pPr>
    </w:p>
    <w:p w14:paraId="3030260F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204275A2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1D7651FA" w14:textId="10802CC7" w:rsidR="50643A0C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Are there any previous</w:t>
      </w:r>
      <w:r w:rsidR="1F717DA2" w:rsidRPr="00D56FED">
        <w:rPr>
          <w:rFonts w:ascii="Avenir Book" w:hAnsi="Avenir Book" w:cs="Arial"/>
        </w:rPr>
        <w:t xml:space="preserve"> or </w:t>
      </w:r>
      <w:r w:rsidRPr="00D56FED">
        <w:rPr>
          <w:rFonts w:ascii="Avenir Book" w:hAnsi="Avenir Book" w:cs="Arial"/>
        </w:rPr>
        <w:t xml:space="preserve">current efforts to fight hunger that have been </w:t>
      </w:r>
      <w:bookmarkStart w:id="0" w:name="_Int_480BvvDL"/>
      <w:r w:rsidRPr="00D56FED">
        <w:rPr>
          <w:rFonts w:ascii="Avenir Book" w:hAnsi="Avenir Book" w:cs="Arial"/>
        </w:rPr>
        <w:t>done</w:t>
      </w:r>
      <w:bookmarkEnd w:id="0"/>
      <w:r w:rsidRPr="00D56FED">
        <w:rPr>
          <w:rFonts w:ascii="Avenir Book" w:hAnsi="Avenir Book" w:cs="Arial"/>
        </w:rPr>
        <w:t xml:space="preserve"> within the population your solution focuses on? If yes, please describe. (200 words maximum)</w:t>
      </w:r>
    </w:p>
    <w:p w14:paraId="2943DC45" w14:textId="54985394" w:rsidR="578565AE" w:rsidRPr="00D56FED" w:rsidRDefault="578565AE" w:rsidP="00D56FED">
      <w:pPr>
        <w:spacing w:after="0" w:line="240" w:lineRule="auto"/>
        <w:rPr>
          <w:rFonts w:ascii="Avenir Book" w:hAnsi="Avenir Book" w:cs="Arial"/>
        </w:rPr>
      </w:pPr>
    </w:p>
    <w:p w14:paraId="5E0FE34F" w14:textId="77777777" w:rsidR="003F180A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2646DF44" w14:textId="77777777" w:rsidR="00D56FED" w:rsidRP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6C3A7D76" w14:textId="4A6D7BCE" w:rsidR="6E5B91D6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How is your solution sustainable? (</w:t>
      </w:r>
      <w:r w:rsidR="00EB1600">
        <w:rPr>
          <w:rFonts w:ascii="Avenir Book" w:hAnsi="Avenir Book" w:cs="Arial"/>
        </w:rPr>
        <w:t>i</w:t>
      </w:r>
      <w:r w:rsidR="00002694" w:rsidRPr="00D56FED">
        <w:rPr>
          <w:rFonts w:ascii="Avenir Book" w:hAnsi="Avenir Book" w:cs="Arial"/>
        </w:rPr>
        <w:t>.e.,</w:t>
      </w:r>
      <w:r w:rsidRPr="00D56FED">
        <w:rPr>
          <w:rFonts w:ascii="Avenir Book" w:hAnsi="Avenir Book" w:cs="Arial"/>
        </w:rPr>
        <w:t xml:space="preserve"> </w:t>
      </w:r>
      <w:r w:rsidR="1755E587" w:rsidRPr="00D56FED">
        <w:rPr>
          <w:rFonts w:ascii="Avenir Book" w:hAnsi="Avenir Book" w:cs="Arial"/>
        </w:rPr>
        <w:t>W</w:t>
      </w:r>
      <w:r w:rsidRPr="00D56FED">
        <w:rPr>
          <w:rFonts w:ascii="Avenir Book" w:hAnsi="Avenir Book" w:cs="Arial"/>
        </w:rPr>
        <w:t>hat partnerships, funding, policy/organizational changes, etc.</w:t>
      </w:r>
      <w:r w:rsidR="3F95906C" w:rsidRPr="00D56FED">
        <w:rPr>
          <w:rFonts w:ascii="Avenir Book" w:hAnsi="Avenir Book" w:cs="Arial"/>
        </w:rPr>
        <w:t xml:space="preserve"> </w:t>
      </w:r>
      <w:r w:rsidRPr="00D56FED">
        <w:rPr>
          <w:rFonts w:ascii="Avenir Book" w:hAnsi="Avenir Book" w:cs="Arial"/>
        </w:rPr>
        <w:t>are necessary to create lasting change)</w:t>
      </w:r>
      <w:r w:rsidR="5F10B211" w:rsidRPr="00D56FED">
        <w:rPr>
          <w:rFonts w:ascii="Avenir Book" w:hAnsi="Avenir Book" w:cs="Arial"/>
        </w:rPr>
        <w:t>.</w:t>
      </w:r>
      <w:r w:rsidRPr="00D56FED">
        <w:rPr>
          <w:rFonts w:ascii="Avenir Book" w:hAnsi="Avenir Book" w:cs="Arial"/>
        </w:rPr>
        <w:t xml:space="preserve"> (200 words maximum) </w:t>
      </w:r>
    </w:p>
    <w:p w14:paraId="31EBE634" w14:textId="5DF406D4" w:rsidR="578565AE" w:rsidRPr="00D56FED" w:rsidRDefault="578565AE" w:rsidP="00D56FED">
      <w:pPr>
        <w:spacing w:after="0" w:line="240" w:lineRule="auto"/>
        <w:rPr>
          <w:rFonts w:ascii="Avenir Book" w:hAnsi="Avenir Book" w:cs="Arial"/>
        </w:rPr>
      </w:pPr>
    </w:p>
    <w:p w14:paraId="7703D200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33F6D0B1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03A8061F" w14:textId="4AF32B1E" w:rsidR="6E5B91D6" w:rsidRPr="00D56FED" w:rsidRDefault="2660AEEA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>What impact do you expect your solution to have? (</w:t>
      </w:r>
      <w:r w:rsidR="75C9DA04" w:rsidRPr="00D56FED">
        <w:rPr>
          <w:rFonts w:ascii="Avenir Book" w:hAnsi="Avenir Book" w:cs="Arial"/>
        </w:rPr>
        <w:t>200 words maximum</w:t>
      </w:r>
      <w:r w:rsidRPr="00D56FED">
        <w:rPr>
          <w:rFonts w:ascii="Avenir Book" w:hAnsi="Avenir Book" w:cs="Arial"/>
        </w:rPr>
        <w:t>)</w:t>
      </w:r>
    </w:p>
    <w:p w14:paraId="76A448D2" w14:textId="72E1920D" w:rsidR="578565AE" w:rsidRPr="00D56FED" w:rsidRDefault="578565AE" w:rsidP="00D56FED">
      <w:pPr>
        <w:spacing w:after="0" w:line="240" w:lineRule="auto"/>
        <w:rPr>
          <w:rFonts w:ascii="Avenir Book" w:hAnsi="Avenir Book" w:cs="Arial"/>
        </w:rPr>
      </w:pPr>
    </w:p>
    <w:p w14:paraId="5A31131E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03419A8A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7C14979A" w14:textId="2F4EE088" w:rsidR="6E5B91D6" w:rsidRPr="00D56FED" w:rsidRDefault="2660AEEA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How is this an innovative idea? (200 words maximum) </w:t>
      </w:r>
    </w:p>
    <w:p w14:paraId="193377C1" w14:textId="48C282C5" w:rsidR="132AA9B6" w:rsidRPr="00D56FED" w:rsidRDefault="132AA9B6" w:rsidP="00D56FED">
      <w:pPr>
        <w:spacing w:after="0" w:line="240" w:lineRule="auto"/>
        <w:rPr>
          <w:rFonts w:ascii="Avenir Book" w:hAnsi="Avenir Book" w:cs="Arial"/>
        </w:rPr>
      </w:pPr>
    </w:p>
    <w:p w14:paraId="6604000A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1EA39DA3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300FF109" w14:textId="40CA6DF8" w:rsidR="344CCC56" w:rsidRPr="00D56FED" w:rsidRDefault="2660AEEA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If your solution is chosen, what timeline (up to two years) do you anticipate for this project? (200 words maximum) </w:t>
      </w:r>
    </w:p>
    <w:p w14:paraId="4181E2F1" w14:textId="22CE7B7C" w:rsidR="132AA9B6" w:rsidRPr="00D56FED" w:rsidRDefault="132AA9B6" w:rsidP="00D56FED">
      <w:pPr>
        <w:spacing w:after="0" w:line="240" w:lineRule="auto"/>
        <w:rPr>
          <w:rFonts w:ascii="Avenir Book" w:hAnsi="Avenir Book" w:cs="Arial"/>
        </w:rPr>
      </w:pPr>
    </w:p>
    <w:p w14:paraId="504E1D48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3CEFDD12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64DD165A" w14:textId="022EF870" w:rsidR="7907BE9C" w:rsidRPr="00D56FED" w:rsidRDefault="7907BE9C" w:rsidP="00D56FED">
      <w:pPr>
        <w:spacing w:after="0" w:line="240" w:lineRule="auto"/>
        <w:rPr>
          <w:rFonts w:ascii="Avenir Book" w:hAnsi="Avenir Book" w:cs="Arial"/>
        </w:rPr>
      </w:pPr>
      <w:r w:rsidRPr="00D56FED">
        <w:rPr>
          <w:rFonts w:ascii="Avenir Book" w:hAnsi="Avenir Book" w:cs="Arial"/>
        </w:rPr>
        <w:t xml:space="preserve">Why should your idea be chosen? (200 words maximum) </w:t>
      </w:r>
    </w:p>
    <w:p w14:paraId="28007BF7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66E520C2" w14:textId="77777777" w:rsidR="00D56FED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416346AB" w14:textId="77777777" w:rsidR="00770FEA" w:rsidRPr="00D56FED" w:rsidRDefault="00770FEA" w:rsidP="00D56FED">
      <w:pPr>
        <w:spacing w:after="0" w:line="240" w:lineRule="auto"/>
        <w:rPr>
          <w:rFonts w:ascii="Avenir Book" w:hAnsi="Avenir Book" w:cs="Arial"/>
        </w:rPr>
      </w:pPr>
    </w:p>
    <w:p w14:paraId="302D0172" w14:textId="77777777" w:rsidR="003F180A" w:rsidRPr="00D56FED" w:rsidRDefault="003F180A" w:rsidP="00D56FED">
      <w:pPr>
        <w:spacing w:after="0" w:line="240" w:lineRule="auto"/>
        <w:rPr>
          <w:rFonts w:ascii="Avenir Book" w:hAnsi="Avenir Book" w:cs="Arial"/>
        </w:rPr>
      </w:pPr>
    </w:p>
    <w:p w14:paraId="0D2BDD42" w14:textId="2208712A" w:rsidR="00D56FED" w:rsidRPr="00770FEA" w:rsidRDefault="003F180A" w:rsidP="00770FEA">
      <w:pPr>
        <w:spacing w:after="0" w:line="240" w:lineRule="auto"/>
        <w:jc w:val="center"/>
        <w:rPr>
          <w:rFonts w:ascii="Avenir Book" w:hAnsi="Avenir Book" w:cs="Arial"/>
          <w:color w:val="FF0000"/>
          <w:sz w:val="24"/>
          <w:szCs w:val="24"/>
        </w:rPr>
      </w:pPr>
      <w:r w:rsidRPr="00770FEA">
        <w:rPr>
          <w:rFonts w:ascii="Avenir Book" w:hAnsi="Avenir Book" w:cs="Arial"/>
          <w:color w:val="FF0000"/>
          <w:sz w:val="24"/>
          <w:szCs w:val="24"/>
        </w:rPr>
        <w:t>Application ends</w:t>
      </w:r>
      <w:r w:rsidR="00942711" w:rsidRPr="00770FEA">
        <w:rPr>
          <w:rFonts w:ascii="Avenir Book" w:hAnsi="Avenir Book" w:cs="Arial"/>
          <w:color w:val="FF0000"/>
          <w:sz w:val="24"/>
          <w:szCs w:val="24"/>
        </w:rPr>
        <w:t xml:space="preserve"> here</w:t>
      </w:r>
      <w:r w:rsidR="00D56FED" w:rsidRPr="00770FEA">
        <w:rPr>
          <w:rFonts w:ascii="Avenir Book" w:hAnsi="Avenir Book" w:cs="Arial"/>
          <w:color w:val="FF0000"/>
          <w:sz w:val="24"/>
          <w:szCs w:val="24"/>
        </w:rPr>
        <w:t>.</w:t>
      </w:r>
    </w:p>
    <w:p w14:paraId="28FD0169" w14:textId="04290C97" w:rsidR="00D56FED" w:rsidRDefault="00D56FED" w:rsidP="00D56FED">
      <w:pPr>
        <w:spacing w:after="0" w:line="240" w:lineRule="auto"/>
        <w:jc w:val="center"/>
        <w:rPr>
          <w:rFonts w:ascii="Avenir Book" w:hAnsi="Avenir Book" w:cs="Arial"/>
        </w:rPr>
      </w:pPr>
    </w:p>
    <w:p w14:paraId="0499CB36" w14:textId="56B447A9" w:rsidR="00D56FED" w:rsidRPr="00EB1600" w:rsidRDefault="00D56FED" w:rsidP="00D56FED">
      <w:pPr>
        <w:spacing w:after="0" w:line="240" w:lineRule="auto"/>
        <w:rPr>
          <w:rFonts w:ascii="Avenir Book" w:hAnsi="Avenir Book" w:cs="Arial"/>
        </w:rPr>
      </w:pPr>
    </w:p>
    <w:p w14:paraId="4E6033E2" w14:textId="5D2DEFFD" w:rsidR="00D56FED" w:rsidRPr="00EB1600" w:rsidRDefault="00224240" w:rsidP="00D56FED">
      <w:pPr>
        <w:spacing w:line="360" w:lineRule="auto"/>
        <w:jc w:val="center"/>
        <w:rPr>
          <w:rFonts w:ascii="Avenir Book" w:hAnsi="Avenir Book"/>
          <w:sz w:val="16"/>
          <w:szCs w:val="16"/>
        </w:rPr>
      </w:pPr>
      <w:r w:rsidRPr="00D56FED">
        <w:rPr>
          <w:rFonts w:ascii="Avenir Book" w:hAnsi="Avenir Book" w:cs="Arial"/>
          <w:noProof/>
        </w:rPr>
        <w:drawing>
          <wp:anchor distT="0" distB="0" distL="114300" distR="114300" simplePos="0" relativeHeight="251664384" behindDoc="0" locked="0" layoutInCell="1" allowOverlap="1" wp14:anchorId="6F7DB43E" wp14:editId="0A04C073">
            <wp:simplePos x="0" y="0"/>
            <wp:positionH relativeFrom="margin">
              <wp:posOffset>1544955</wp:posOffset>
            </wp:positionH>
            <wp:positionV relativeFrom="margin">
              <wp:posOffset>7348509</wp:posOffset>
            </wp:positionV>
            <wp:extent cx="3218815" cy="642620"/>
            <wp:effectExtent l="0" t="0" r="0" b="5080"/>
            <wp:wrapSquare wrapText="bothSides"/>
            <wp:docPr id="1636039238" name="Picture 1636039238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39238" name="Picture 1636039238" descr="A black background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FEA">
        <w:rPr>
          <w:rFonts w:ascii="Avenir Book" w:hAnsi="Avenir Book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F47B1" wp14:editId="78D1122A">
                <wp:simplePos x="0" y="0"/>
                <wp:positionH relativeFrom="column">
                  <wp:posOffset>-454429</wp:posOffset>
                </wp:positionH>
                <wp:positionV relativeFrom="paragraph">
                  <wp:posOffset>850207</wp:posOffset>
                </wp:positionV>
                <wp:extent cx="6945745" cy="600364"/>
                <wp:effectExtent l="0" t="0" r="0" b="0"/>
                <wp:wrapNone/>
                <wp:docPr id="789988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745" cy="600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B9FF4" w14:textId="2126055B" w:rsidR="00770FEA" w:rsidRDefault="00770FEA" w:rsidP="00770F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770FE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Utah State University is an affirmative action/equal opportunity institution and is committed to a learning and working environment free from discrimination, including harassment. For USU’s non-discrimination notice, see https://www.usu.edu/equity/non-discrimination.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E2EE13F" w14:textId="77777777" w:rsidR="00770FEA" w:rsidRPr="00770FEA" w:rsidRDefault="00770FEA" w:rsidP="00770F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4FE54C9D" w14:textId="1A187409" w:rsidR="00770FEA" w:rsidRPr="00770FEA" w:rsidRDefault="00770FEA" w:rsidP="00770F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©</w:t>
                            </w:r>
                            <w:r w:rsidRPr="00770FE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Utah State University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F47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8pt;margin-top:66.95pt;width:546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" filled="f" stroked="f" strokeweight=".5pt">
                <v:textbox>
                  <w:txbxContent>
                    <w:p w14:paraId="0B1B9FF4" w14:textId="2126055B" w:rsidR="00770FEA" w:rsidRDefault="00770FEA" w:rsidP="00770F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770FE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Utah State University is an affirmative action/equal opportunity institution and is committed to a learning and working environment free from discrimination, including harassment. For USU’s non-discrimination notice, see https://www.usu.edu/equity/non-discriminati</w:t>
                      </w:r>
                      <w:r w:rsidRPr="00770FE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o</w:t>
                      </w:r>
                      <w:r w:rsidRPr="00770FE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n</w:t>
                      </w:r>
                      <w:r w:rsidRPr="00770FE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E2EE13F" w14:textId="77777777" w:rsidR="00770FEA" w:rsidRPr="00770FEA" w:rsidRDefault="00770FEA" w:rsidP="00770F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4FE54C9D" w14:textId="1A187409" w:rsidR="00770FEA" w:rsidRPr="00770FEA" w:rsidRDefault="00770FEA" w:rsidP="00770F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©</w:t>
                      </w:r>
                      <w:r w:rsidRPr="00770FE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 Utah State University 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6FED" w:rsidRPr="00EB1600" w:rsidSect="00D56FED">
      <w:headerReference w:type="default" r:id="rId9"/>
      <w:footerReference w:type="default" r:id="rId10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F3E6" w14:textId="77777777" w:rsidR="0049066F" w:rsidRDefault="0049066F">
      <w:pPr>
        <w:spacing w:after="0" w:line="240" w:lineRule="auto"/>
      </w:pPr>
      <w:r>
        <w:separator/>
      </w:r>
    </w:p>
  </w:endnote>
  <w:endnote w:type="continuationSeparator" w:id="0">
    <w:p w14:paraId="736AE4EB" w14:textId="77777777" w:rsidR="0049066F" w:rsidRDefault="004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450"/>
      <w:gridCol w:w="2790"/>
    </w:tblGrid>
    <w:tr w:rsidR="7907BE9C" w14:paraId="59E0F657" w14:textId="77777777" w:rsidTr="3AB72803">
      <w:trPr>
        <w:trHeight w:val="300"/>
      </w:trPr>
      <w:tc>
        <w:tcPr>
          <w:tcW w:w="3120" w:type="dxa"/>
        </w:tcPr>
        <w:p w14:paraId="7EFD8767" w14:textId="6B49F7BD" w:rsidR="7907BE9C" w:rsidRDefault="7907BE9C" w:rsidP="7907BE9C">
          <w:pPr>
            <w:pStyle w:val="Header"/>
            <w:ind w:left="-115"/>
          </w:pPr>
        </w:p>
      </w:tc>
      <w:tc>
        <w:tcPr>
          <w:tcW w:w="3450" w:type="dxa"/>
        </w:tcPr>
        <w:p w14:paraId="58DA659A" w14:textId="65D3DCC9" w:rsidR="7907BE9C" w:rsidRDefault="7907BE9C" w:rsidP="7907BE9C">
          <w:pPr>
            <w:pStyle w:val="Header"/>
            <w:jc w:val="center"/>
          </w:pPr>
        </w:p>
      </w:tc>
      <w:tc>
        <w:tcPr>
          <w:tcW w:w="2790" w:type="dxa"/>
        </w:tcPr>
        <w:p w14:paraId="76FE942D" w14:textId="7BBBBAAD" w:rsidR="7907BE9C" w:rsidRDefault="7907BE9C" w:rsidP="7907BE9C">
          <w:pPr>
            <w:pStyle w:val="Header"/>
            <w:ind w:right="-115"/>
            <w:jc w:val="right"/>
          </w:pPr>
        </w:p>
      </w:tc>
    </w:tr>
  </w:tbl>
  <w:p w14:paraId="58D0C2E6" w14:textId="7D1E10EB" w:rsidR="7907BE9C" w:rsidRDefault="7907BE9C" w:rsidP="7907B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EE77" w14:textId="77777777" w:rsidR="0049066F" w:rsidRDefault="0049066F">
      <w:pPr>
        <w:spacing w:after="0" w:line="240" w:lineRule="auto"/>
      </w:pPr>
      <w:r>
        <w:separator/>
      </w:r>
    </w:p>
  </w:footnote>
  <w:footnote w:type="continuationSeparator" w:id="0">
    <w:p w14:paraId="2E1A6A4B" w14:textId="77777777" w:rsidR="0049066F" w:rsidRDefault="0049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07BE9C" w14:paraId="28637B13" w14:textId="77777777" w:rsidTr="7907BE9C">
      <w:trPr>
        <w:trHeight w:val="300"/>
      </w:trPr>
      <w:tc>
        <w:tcPr>
          <w:tcW w:w="3120" w:type="dxa"/>
        </w:tcPr>
        <w:p w14:paraId="6C10E515" w14:textId="4790F508" w:rsidR="7907BE9C" w:rsidRDefault="7907BE9C" w:rsidP="7907BE9C">
          <w:pPr>
            <w:pStyle w:val="Header"/>
            <w:ind w:left="-115"/>
          </w:pPr>
        </w:p>
      </w:tc>
      <w:tc>
        <w:tcPr>
          <w:tcW w:w="3120" w:type="dxa"/>
        </w:tcPr>
        <w:p w14:paraId="40633E6C" w14:textId="5DEB0959" w:rsidR="7907BE9C" w:rsidRDefault="7907BE9C" w:rsidP="7907BE9C">
          <w:pPr>
            <w:pStyle w:val="Header"/>
            <w:jc w:val="center"/>
          </w:pPr>
        </w:p>
      </w:tc>
      <w:tc>
        <w:tcPr>
          <w:tcW w:w="3120" w:type="dxa"/>
        </w:tcPr>
        <w:p w14:paraId="7521C6F8" w14:textId="352DCE29" w:rsidR="7907BE9C" w:rsidRDefault="7907BE9C" w:rsidP="7907BE9C">
          <w:pPr>
            <w:pStyle w:val="Header"/>
            <w:ind w:right="-115"/>
            <w:jc w:val="right"/>
          </w:pPr>
        </w:p>
      </w:tc>
    </w:tr>
  </w:tbl>
  <w:p w14:paraId="324A8D39" w14:textId="66A3769E" w:rsidR="7907BE9C" w:rsidRDefault="7907BE9C" w:rsidP="7907BE9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80BvvDL" int2:invalidationBookmarkName="" int2:hashCode="5f2c/g6AOREdVL" int2:id="7RN1lI8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51C235"/>
    <w:rsid w:val="00002694"/>
    <w:rsid w:val="000D2B40"/>
    <w:rsid w:val="00196195"/>
    <w:rsid w:val="00224240"/>
    <w:rsid w:val="00320167"/>
    <w:rsid w:val="003B39BD"/>
    <w:rsid w:val="003F180A"/>
    <w:rsid w:val="00490205"/>
    <w:rsid w:val="0049066F"/>
    <w:rsid w:val="00525444"/>
    <w:rsid w:val="0052598F"/>
    <w:rsid w:val="00574748"/>
    <w:rsid w:val="00615B85"/>
    <w:rsid w:val="00770FEA"/>
    <w:rsid w:val="008108C9"/>
    <w:rsid w:val="0082418B"/>
    <w:rsid w:val="008C711B"/>
    <w:rsid w:val="00942711"/>
    <w:rsid w:val="00A245CA"/>
    <w:rsid w:val="00B57B85"/>
    <w:rsid w:val="00BD1ADA"/>
    <w:rsid w:val="00C05F8A"/>
    <w:rsid w:val="00C34605"/>
    <w:rsid w:val="00C759A7"/>
    <w:rsid w:val="00D56FED"/>
    <w:rsid w:val="00D65198"/>
    <w:rsid w:val="00E11034"/>
    <w:rsid w:val="00E6520A"/>
    <w:rsid w:val="00EB1600"/>
    <w:rsid w:val="00F307A1"/>
    <w:rsid w:val="00F71DD7"/>
    <w:rsid w:val="01351DBC"/>
    <w:rsid w:val="01B95B31"/>
    <w:rsid w:val="02F0A043"/>
    <w:rsid w:val="03E83F83"/>
    <w:rsid w:val="04B48D97"/>
    <w:rsid w:val="04D8CD4E"/>
    <w:rsid w:val="04DC9305"/>
    <w:rsid w:val="04FD4934"/>
    <w:rsid w:val="0511E00C"/>
    <w:rsid w:val="0608C571"/>
    <w:rsid w:val="062BF71E"/>
    <w:rsid w:val="071FE045"/>
    <w:rsid w:val="07EAA0CA"/>
    <w:rsid w:val="0864772E"/>
    <w:rsid w:val="09132CF2"/>
    <w:rsid w:val="0981F59C"/>
    <w:rsid w:val="0A1D215C"/>
    <w:rsid w:val="0B22418C"/>
    <w:rsid w:val="0BA9BC91"/>
    <w:rsid w:val="0C77D063"/>
    <w:rsid w:val="0C9EE6D1"/>
    <w:rsid w:val="0CA90340"/>
    <w:rsid w:val="0CC71DD1"/>
    <w:rsid w:val="0DC6DDB3"/>
    <w:rsid w:val="0E06E53F"/>
    <w:rsid w:val="0E3F6FBF"/>
    <w:rsid w:val="0EE7F379"/>
    <w:rsid w:val="0F0986D8"/>
    <w:rsid w:val="0F2AF22A"/>
    <w:rsid w:val="0FE88C00"/>
    <w:rsid w:val="10017F9E"/>
    <w:rsid w:val="103A1D76"/>
    <w:rsid w:val="103CB4BC"/>
    <w:rsid w:val="1060E07B"/>
    <w:rsid w:val="11321929"/>
    <w:rsid w:val="115593EF"/>
    <w:rsid w:val="116F9A42"/>
    <w:rsid w:val="11EFD086"/>
    <w:rsid w:val="12B289F4"/>
    <w:rsid w:val="130B6AA3"/>
    <w:rsid w:val="132AA9B6"/>
    <w:rsid w:val="13392060"/>
    <w:rsid w:val="135226FF"/>
    <w:rsid w:val="13E7A053"/>
    <w:rsid w:val="13FB2872"/>
    <w:rsid w:val="14AE8AC9"/>
    <w:rsid w:val="14C68892"/>
    <w:rsid w:val="14D05583"/>
    <w:rsid w:val="15A50383"/>
    <w:rsid w:val="168020CD"/>
    <w:rsid w:val="169DD5F0"/>
    <w:rsid w:val="1755E587"/>
    <w:rsid w:val="17588FA5"/>
    <w:rsid w:val="17E83EFF"/>
    <w:rsid w:val="189102CB"/>
    <w:rsid w:val="18F46006"/>
    <w:rsid w:val="18FD936B"/>
    <w:rsid w:val="19129780"/>
    <w:rsid w:val="19192058"/>
    <w:rsid w:val="19460BCD"/>
    <w:rsid w:val="1A1E58DF"/>
    <w:rsid w:val="1A5CC6D0"/>
    <w:rsid w:val="1C477F25"/>
    <w:rsid w:val="1CE55B3B"/>
    <w:rsid w:val="1D940ABC"/>
    <w:rsid w:val="1DED2184"/>
    <w:rsid w:val="1E1889B7"/>
    <w:rsid w:val="1EF9B012"/>
    <w:rsid w:val="1F717DA2"/>
    <w:rsid w:val="1FFCB59E"/>
    <w:rsid w:val="20747206"/>
    <w:rsid w:val="20CBAB7E"/>
    <w:rsid w:val="21170432"/>
    <w:rsid w:val="214A362C"/>
    <w:rsid w:val="215FCD7F"/>
    <w:rsid w:val="2289E3F0"/>
    <w:rsid w:val="23297AF8"/>
    <w:rsid w:val="23345660"/>
    <w:rsid w:val="235470A5"/>
    <w:rsid w:val="236B02B8"/>
    <w:rsid w:val="23BE1501"/>
    <w:rsid w:val="23D7D047"/>
    <w:rsid w:val="24C54B59"/>
    <w:rsid w:val="24D026C1"/>
    <w:rsid w:val="25360268"/>
    <w:rsid w:val="25A2D3D1"/>
    <w:rsid w:val="26335015"/>
    <w:rsid w:val="2660AEEA"/>
    <w:rsid w:val="271AEAD4"/>
    <w:rsid w:val="2733C9C5"/>
    <w:rsid w:val="296AF0D7"/>
    <w:rsid w:val="2ACB4F40"/>
    <w:rsid w:val="2B1B6480"/>
    <w:rsid w:val="2B34E071"/>
    <w:rsid w:val="2BA543EC"/>
    <w:rsid w:val="2CC7EA81"/>
    <w:rsid w:val="2D60A4A0"/>
    <w:rsid w:val="2DE9C7A5"/>
    <w:rsid w:val="2E570EE5"/>
    <w:rsid w:val="2F2C3E5A"/>
    <w:rsid w:val="2F483EE3"/>
    <w:rsid w:val="310C6EEA"/>
    <w:rsid w:val="31E2834E"/>
    <w:rsid w:val="33E7B5A5"/>
    <w:rsid w:val="342514C0"/>
    <w:rsid w:val="344CCC56"/>
    <w:rsid w:val="34EBC0FA"/>
    <w:rsid w:val="3507E9E2"/>
    <w:rsid w:val="357C7204"/>
    <w:rsid w:val="35F1E52D"/>
    <w:rsid w:val="366793A8"/>
    <w:rsid w:val="36EE76B1"/>
    <w:rsid w:val="375CB582"/>
    <w:rsid w:val="38B02A5D"/>
    <w:rsid w:val="3A1E5829"/>
    <w:rsid w:val="3AB72803"/>
    <w:rsid w:val="3B3975D0"/>
    <w:rsid w:val="3B778800"/>
    <w:rsid w:val="3C97C458"/>
    <w:rsid w:val="3D075915"/>
    <w:rsid w:val="3D1FC7D9"/>
    <w:rsid w:val="3D770E86"/>
    <w:rsid w:val="3D839B80"/>
    <w:rsid w:val="3DA125DA"/>
    <w:rsid w:val="3DB2CEA9"/>
    <w:rsid w:val="3DC9DD0A"/>
    <w:rsid w:val="3E3E6C81"/>
    <w:rsid w:val="3E9AECE6"/>
    <w:rsid w:val="3F5CEBFF"/>
    <w:rsid w:val="3F95906C"/>
    <w:rsid w:val="4000BC6B"/>
    <w:rsid w:val="4026FE52"/>
    <w:rsid w:val="40445A3B"/>
    <w:rsid w:val="40EA6F6B"/>
    <w:rsid w:val="41AEFF35"/>
    <w:rsid w:val="41C6DD90"/>
    <w:rsid w:val="41D28DA8"/>
    <w:rsid w:val="422A3923"/>
    <w:rsid w:val="43385C7C"/>
    <w:rsid w:val="436E5E09"/>
    <w:rsid w:val="438F5793"/>
    <w:rsid w:val="444BBB11"/>
    <w:rsid w:val="44BAFBF1"/>
    <w:rsid w:val="44C8BCD5"/>
    <w:rsid w:val="454609DE"/>
    <w:rsid w:val="4847134B"/>
    <w:rsid w:val="496C7CA3"/>
    <w:rsid w:val="49CCF10E"/>
    <w:rsid w:val="4A2E1F53"/>
    <w:rsid w:val="4B1DD1BC"/>
    <w:rsid w:val="4B4187E1"/>
    <w:rsid w:val="4C1DDF79"/>
    <w:rsid w:val="4C92FDB9"/>
    <w:rsid w:val="4C98AB48"/>
    <w:rsid w:val="4DB9AFDA"/>
    <w:rsid w:val="4E5FC50A"/>
    <w:rsid w:val="4E80DBFA"/>
    <w:rsid w:val="4E9D36B6"/>
    <w:rsid w:val="4ED2B2F7"/>
    <w:rsid w:val="4ED5DDC3"/>
    <w:rsid w:val="4FDC16BB"/>
    <w:rsid w:val="503231B1"/>
    <w:rsid w:val="504DAA5F"/>
    <w:rsid w:val="50643A0C"/>
    <w:rsid w:val="5151C235"/>
    <w:rsid w:val="51845A9A"/>
    <w:rsid w:val="51AF198F"/>
    <w:rsid w:val="51DBA147"/>
    <w:rsid w:val="51E78007"/>
    <w:rsid w:val="5236A19A"/>
    <w:rsid w:val="52A2145B"/>
    <w:rsid w:val="52DC7465"/>
    <w:rsid w:val="52FF41AC"/>
    <w:rsid w:val="536B6DC3"/>
    <w:rsid w:val="53E885FF"/>
    <w:rsid w:val="545F1C69"/>
    <w:rsid w:val="5567D8D9"/>
    <w:rsid w:val="55EE2D07"/>
    <w:rsid w:val="5653AE46"/>
    <w:rsid w:val="5710A620"/>
    <w:rsid w:val="574A46D6"/>
    <w:rsid w:val="577A888C"/>
    <w:rsid w:val="578565AE"/>
    <w:rsid w:val="57A8C24B"/>
    <w:rsid w:val="5833FE91"/>
    <w:rsid w:val="586397AC"/>
    <w:rsid w:val="58C542CD"/>
    <w:rsid w:val="58EBEB8A"/>
    <w:rsid w:val="599C2538"/>
    <w:rsid w:val="59B70C87"/>
    <w:rsid w:val="5A39BBD7"/>
    <w:rsid w:val="5AD66BD7"/>
    <w:rsid w:val="5B2182B9"/>
    <w:rsid w:val="5B5FD71F"/>
    <w:rsid w:val="5B97DB8B"/>
    <w:rsid w:val="5B9B386E"/>
    <w:rsid w:val="5BA95185"/>
    <w:rsid w:val="5BC03606"/>
    <w:rsid w:val="5CA7F96A"/>
    <w:rsid w:val="5D15C3B7"/>
    <w:rsid w:val="5D7E685A"/>
    <w:rsid w:val="5F10B211"/>
    <w:rsid w:val="5FA1CF10"/>
    <w:rsid w:val="6000920D"/>
    <w:rsid w:val="60785C84"/>
    <w:rsid w:val="61269715"/>
    <w:rsid w:val="615BD3A6"/>
    <w:rsid w:val="617A3FCD"/>
    <w:rsid w:val="61E67728"/>
    <w:rsid w:val="624312DB"/>
    <w:rsid w:val="62A34C3D"/>
    <w:rsid w:val="6348DEE2"/>
    <w:rsid w:val="63AFFD46"/>
    <w:rsid w:val="6407002F"/>
    <w:rsid w:val="644702AE"/>
    <w:rsid w:val="64CD7343"/>
    <w:rsid w:val="65688958"/>
    <w:rsid w:val="656A227F"/>
    <w:rsid w:val="656F4180"/>
    <w:rsid w:val="669BB94E"/>
    <w:rsid w:val="6876CD94"/>
    <w:rsid w:val="689D02D6"/>
    <w:rsid w:val="68A23EE4"/>
    <w:rsid w:val="69D51DD7"/>
    <w:rsid w:val="6BC1B9D3"/>
    <w:rsid w:val="6BDCC592"/>
    <w:rsid w:val="6CE1011A"/>
    <w:rsid w:val="6D530023"/>
    <w:rsid w:val="6E5B91D6"/>
    <w:rsid w:val="6EE56592"/>
    <w:rsid w:val="6F5CC5BC"/>
    <w:rsid w:val="6FFF797F"/>
    <w:rsid w:val="7018A1DC"/>
    <w:rsid w:val="707DEADB"/>
    <w:rsid w:val="7087687F"/>
    <w:rsid w:val="70B05018"/>
    <w:rsid w:val="719B49E0"/>
    <w:rsid w:val="725CA6F6"/>
    <w:rsid w:val="7365F413"/>
    <w:rsid w:val="74392F02"/>
    <w:rsid w:val="744EAD2D"/>
    <w:rsid w:val="7517D07E"/>
    <w:rsid w:val="753EE6EC"/>
    <w:rsid w:val="75ACDF4E"/>
    <w:rsid w:val="75C9DA04"/>
    <w:rsid w:val="76AB461C"/>
    <w:rsid w:val="7907BE9C"/>
    <w:rsid w:val="798F3355"/>
    <w:rsid w:val="79BA67F1"/>
    <w:rsid w:val="7A18334D"/>
    <w:rsid w:val="7A2462C6"/>
    <w:rsid w:val="7A415D3C"/>
    <w:rsid w:val="7BC4AD0A"/>
    <w:rsid w:val="7BDD2D9D"/>
    <w:rsid w:val="7BF6D018"/>
    <w:rsid w:val="7C1C20D2"/>
    <w:rsid w:val="7C61AC98"/>
    <w:rsid w:val="7C884274"/>
    <w:rsid w:val="7D4E5967"/>
    <w:rsid w:val="7D5AC219"/>
    <w:rsid w:val="7EC0B83B"/>
    <w:rsid w:val="7FB5B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C235"/>
  <w15:chartTrackingRefBased/>
  <w15:docId w15:val="{14092742-542C-4888-B6E9-C63B3CB9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msonormal">
    <w:name w:val="x_msonormal"/>
    <w:basedOn w:val="Normal"/>
    <w:rsid w:val="003F180A"/>
    <w:pPr>
      <w:spacing w:after="0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3F180A"/>
  </w:style>
  <w:style w:type="character" w:customStyle="1" w:styleId="xeop">
    <w:name w:val="x_eop"/>
    <w:basedOn w:val="DefaultParagraphFont"/>
    <w:rsid w:val="003F180A"/>
  </w:style>
  <w:style w:type="character" w:styleId="UnresolvedMention">
    <w:name w:val="Unresolved Mention"/>
    <w:basedOn w:val="DefaultParagraphFont"/>
    <w:uiPriority w:val="99"/>
    <w:semiHidden/>
    <w:unhideWhenUsed/>
    <w:rsid w:val="00770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Jocelin Gibson</cp:lastModifiedBy>
  <cp:revision>5</cp:revision>
  <dcterms:created xsi:type="dcterms:W3CDTF">2025-01-29T02:46:00Z</dcterms:created>
  <dcterms:modified xsi:type="dcterms:W3CDTF">2025-01-29T03:11:00Z</dcterms:modified>
</cp:coreProperties>
</file>