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376" w:rsidRDefault="007D5B93">
      <w:r>
        <w:rPr>
          <w:rStyle w:val="Strong"/>
          <w:rFonts w:ascii="Helvetica" w:hAnsi="Helvetica" w:cs="Helvetica"/>
          <w:color w:val="000000"/>
          <w:sz w:val="20"/>
          <w:szCs w:val="20"/>
          <w:shd w:val="clear" w:color="auto" w:fill="FFFFFF"/>
        </w:rPr>
        <w:t>Lodging information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Blocks of rooms are reserved at these two motels under "Utah State University":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Best Western Paradise Inn 435-623-0624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National Nine 435-623-2629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000000"/>
          <w:sz w:val="20"/>
          <w:szCs w:val="20"/>
          <w:shd w:val="clear" w:color="auto" w:fill="FFFFFF"/>
        </w:rPr>
        <w:t>Register for your room by May 1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     </w:t>
      </w:r>
      <w:bookmarkStart w:id="0" w:name="_GoBack"/>
      <w:bookmarkEnd w:id="0"/>
    </w:p>
    <w:sectPr w:rsidR="00AB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93"/>
    <w:rsid w:val="007D5B93"/>
    <w:rsid w:val="00A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BB546-3832-4DBC-AE1F-DEE02273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5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Phelps</dc:creator>
  <cp:keywords/>
  <dc:description/>
  <cp:lastModifiedBy>Miriam Phelps</cp:lastModifiedBy>
  <cp:revision>1</cp:revision>
  <dcterms:created xsi:type="dcterms:W3CDTF">2018-04-18T15:54:00Z</dcterms:created>
  <dcterms:modified xsi:type="dcterms:W3CDTF">2018-04-18T15:55:00Z</dcterms:modified>
</cp:coreProperties>
</file>