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E9F7" w14:textId="77777777" w:rsidR="002D075E" w:rsidRDefault="003347E8" w:rsidP="00D76A46">
      <w:pPr>
        <w:rPr>
          <w:sz w:val="27"/>
          <w:szCs w:val="27"/>
        </w:rPr>
      </w:pPr>
      <w:r>
        <w:rPr>
          <w:noProof/>
          <w:sz w:val="27"/>
          <w:szCs w:val="27"/>
        </w:rPr>
        <w:drawing>
          <wp:inline distT="0" distB="0" distL="0" distR="0" wp14:anchorId="154B7830" wp14:editId="0B4E8289">
            <wp:extent cx="2423439"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ension_Main_Tow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3757" cy="702869"/>
                    </a:xfrm>
                    <a:prstGeom prst="rect">
                      <a:avLst/>
                    </a:prstGeom>
                  </pic:spPr>
                </pic:pic>
              </a:graphicData>
            </a:graphic>
          </wp:inline>
        </w:drawing>
      </w:r>
    </w:p>
    <w:p w14:paraId="48985CE2" w14:textId="77777777" w:rsidR="002D075E" w:rsidRDefault="002D075E" w:rsidP="00D76A46">
      <w:pPr>
        <w:rPr>
          <w:sz w:val="27"/>
          <w:szCs w:val="27"/>
        </w:rPr>
      </w:pPr>
    </w:p>
    <w:p w14:paraId="183024C4" w14:textId="77777777" w:rsidR="002D075E" w:rsidRDefault="002D075E" w:rsidP="00D76A46">
      <w:pPr>
        <w:rPr>
          <w:sz w:val="27"/>
          <w:szCs w:val="27"/>
        </w:rPr>
      </w:pPr>
    </w:p>
    <w:p w14:paraId="09FF44CE" w14:textId="77777777" w:rsidR="00D76A46" w:rsidRDefault="00D76A46" w:rsidP="00D76A46">
      <w:pPr>
        <w:rPr>
          <w:sz w:val="27"/>
          <w:szCs w:val="27"/>
        </w:rPr>
      </w:pPr>
      <w:bookmarkStart w:id="0" w:name="_GoBack"/>
      <w:bookmarkEnd w:id="0"/>
      <w:r>
        <w:rPr>
          <w:sz w:val="27"/>
          <w:szCs w:val="27"/>
        </w:rPr>
        <w:t xml:space="preserve">Utah State University Extension </w:t>
      </w:r>
      <w:r>
        <w:rPr>
          <w:sz w:val="27"/>
          <w:szCs w:val="27"/>
        </w:rPr>
        <w:br/>
        <w:t>Civil Right</w:t>
      </w:r>
      <w:r w:rsidR="003347E8">
        <w:rPr>
          <w:sz w:val="27"/>
          <w:szCs w:val="27"/>
        </w:rPr>
        <w:t>s Publication Statements</w:t>
      </w:r>
    </w:p>
    <w:p w14:paraId="20FF3EE5" w14:textId="77777777" w:rsidR="00D76A46" w:rsidRPr="002D075E" w:rsidRDefault="00D76A46" w:rsidP="00D76A46">
      <w:pPr>
        <w:rPr>
          <w:b/>
        </w:rPr>
      </w:pPr>
      <w:r>
        <w:rPr>
          <w:sz w:val="27"/>
          <w:szCs w:val="27"/>
        </w:rPr>
        <w:br/>
      </w:r>
      <w:r w:rsidRPr="002D075E">
        <w:rPr>
          <w:b/>
          <w:sz w:val="27"/>
          <w:szCs w:val="27"/>
        </w:rPr>
        <w:t>Letterhead, Newsletters, Job Announcements, Flyers and Most Brochures</w:t>
      </w:r>
    </w:p>
    <w:p w14:paraId="7B1CA989" w14:textId="77777777" w:rsidR="00D76A46" w:rsidRDefault="00D76A46" w:rsidP="002D075E">
      <w:pPr>
        <w:pStyle w:val="NormalWeb"/>
      </w:pPr>
      <w:r>
        <w:t xml:space="preserve">The following statement must be used: </w:t>
      </w:r>
      <w:r>
        <w:pict w14:anchorId="5DF284FB">
          <v:rect id="_x0000_i1025" style="width:0;height:1.5pt" o:hralign="center" o:hrstd="t" o:hr="t" fillcolor="#aca899" stroked="f"/>
        </w:pict>
      </w:r>
      <w:r>
        <w:t xml:space="preserve">"Utah State University is an affirmative action/equal opportunity institution." </w:t>
      </w:r>
      <w:r>
        <w:pict w14:anchorId="3BE46867">
          <v:rect id="_x0000_i1026" style="width:0;height:1.5pt" o:hralign="center" o:hrstd="t" o:hr="t" fillcolor="#aca899" stroked="f"/>
        </w:pict>
      </w:r>
    </w:p>
    <w:p w14:paraId="15A0DE83" w14:textId="77777777" w:rsidR="00D76A46" w:rsidRPr="002D075E" w:rsidRDefault="00D76A46" w:rsidP="00D76A46">
      <w:pPr>
        <w:rPr>
          <w:b/>
        </w:rPr>
      </w:pPr>
      <w:r w:rsidRPr="002D075E">
        <w:rPr>
          <w:b/>
          <w:sz w:val="27"/>
          <w:szCs w:val="27"/>
        </w:rPr>
        <w:t>Publications –</w:t>
      </w:r>
      <w:r w:rsidR="003347E8">
        <w:rPr>
          <w:b/>
          <w:sz w:val="27"/>
          <w:szCs w:val="27"/>
        </w:rPr>
        <w:t xml:space="preserve"> </w:t>
      </w:r>
      <w:r w:rsidRPr="002D075E">
        <w:rPr>
          <w:b/>
          <w:sz w:val="27"/>
          <w:szCs w:val="27"/>
        </w:rPr>
        <w:t>Fact Sheets, Other Numbered Publications</w:t>
      </w:r>
      <w:r w:rsidRPr="002D075E">
        <w:rPr>
          <w:b/>
        </w:rPr>
        <w:t xml:space="preserve"> </w:t>
      </w:r>
    </w:p>
    <w:p w14:paraId="5785173D" w14:textId="77777777" w:rsidR="00D76A46" w:rsidRDefault="002D075E" w:rsidP="002D075E">
      <w:pPr>
        <w:tabs>
          <w:tab w:val="left" w:pos="5680"/>
        </w:tabs>
        <w:autoSpaceDE w:val="0"/>
        <w:autoSpaceDN w:val="0"/>
        <w:adjustRightInd w:val="0"/>
      </w:pPr>
      <w:r>
        <w:tab/>
      </w:r>
    </w:p>
    <w:p w14:paraId="27D95C39" w14:textId="77777777" w:rsidR="00D76A46" w:rsidRPr="00D76A46" w:rsidRDefault="00D76A46" w:rsidP="00D76A46">
      <w:pPr>
        <w:autoSpaceDE w:val="0"/>
        <w:autoSpaceDN w:val="0"/>
        <w:adjustRightInd w:val="0"/>
      </w:pPr>
      <w:r w:rsidRPr="00D76A46">
        <w:t>Utah State University is committed to providing an environment free from harassment and other forms of illegal discrimination based on race, color, religion, sex, national origin, age (40 and older), disability, and veteran’s status. USU’s policy also prohibits discrimination on the basis of sexual orientation in employment and academic related practices and decisions.</w:t>
      </w:r>
    </w:p>
    <w:p w14:paraId="58B3C11C" w14:textId="77777777" w:rsidR="00D76A46" w:rsidRPr="00D76A46" w:rsidRDefault="00D76A46" w:rsidP="00D76A46">
      <w:pPr>
        <w:autoSpaceDE w:val="0"/>
        <w:autoSpaceDN w:val="0"/>
        <w:adjustRightInd w:val="0"/>
      </w:pPr>
    </w:p>
    <w:p w14:paraId="0304372D" w14:textId="77777777" w:rsidR="00D76A46" w:rsidRPr="00D76A46" w:rsidRDefault="00D76A46" w:rsidP="00D76A46">
      <w:pPr>
        <w:autoSpaceDE w:val="0"/>
        <w:autoSpaceDN w:val="0"/>
        <w:adjustRightInd w:val="0"/>
      </w:pPr>
      <w:r w:rsidRPr="00D76A46">
        <w:t>Utah State University employees and students cannot, because of race, color, religion, sex, national origin, age, disability, or veteran’s status, refuse to hire; discharge; promote; demote; terminate; discriminate in compensation; or discriminate regarding terms, privileges, or conditions of employment, against any person otherwise qualified. Employees and students also cannot discriminate in the classroom, residence halls, or in on/off campus, USU-sponsored events and activities.</w:t>
      </w:r>
    </w:p>
    <w:p w14:paraId="53C57151" w14:textId="77777777" w:rsidR="00D76A46" w:rsidRPr="00D76A46" w:rsidRDefault="00D76A46" w:rsidP="00D76A46">
      <w:pPr>
        <w:autoSpaceDE w:val="0"/>
        <w:autoSpaceDN w:val="0"/>
        <w:adjustRightInd w:val="0"/>
      </w:pPr>
    </w:p>
    <w:p w14:paraId="58992491" w14:textId="77777777" w:rsidR="00D76A46" w:rsidRPr="00D76A46" w:rsidRDefault="00D76A46" w:rsidP="00D76A46">
      <w:pPr>
        <w:autoSpaceDE w:val="0"/>
        <w:autoSpaceDN w:val="0"/>
        <w:adjustRightInd w:val="0"/>
      </w:pPr>
      <w:r w:rsidRPr="00D76A46">
        <w:t>This publication is issued in furtherance of Cooperative Extension</w:t>
      </w:r>
      <w:r w:rsidR="005D04E4">
        <w:t xml:space="preserve"> work, a</w:t>
      </w:r>
      <w:r w:rsidRPr="00D76A46">
        <w:t xml:space="preserve">cts of May 8 and June 30, 1914, in cooperation with the U.S. Department of Agriculture, </w:t>
      </w:r>
      <w:r w:rsidR="003347E8">
        <w:t>Kenneth L. White</w:t>
      </w:r>
      <w:r w:rsidRPr="00D76A46">
        <w:t>, Vice President for Extension and Agriculture, Utah State University.</w:t>
      </w:r>
    </w:p>
    <w:p w14:paraId="061CADFD" w14:textId="77777777" w:rsidR="000055E2" w:rsidRPr="00D76A46" w:rsidRDefault="000055E2" w:rsidP="005D04E4">
      <w:pPr>
        <w:spacing w:line="480" w:lineRule="auto"/>
      </w:pPr>
    </w:p>
    <w:sectPr w:rsidR="000055E2" w:rsidRPr="00D76A46" w:rsidSect="00D76A4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2C0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46"/>
    <w:rsid w:val="000055E2"/>
    <w:rsid w:val="000056EF"/>
    <w:rsid w:val="00015AF0"/>
    <w:rsid w:val="000A0A93"/>
    <w:rsid w:val="000B68BE"/>
    <w:rsid w:val="000C542C"/>
    <w:rsid w:val="00125C95"/>
    <w:rsid w:val="00133672"/>
    <w:rsid w:val="00232995"/>
    <w:rsid w:val="002D075E"/>
    <w:rsid w:val="003347E8"/>
    <w:rsid w:val="00335044"/>
    <w:rsid w:val="00351C6B"/>
    <w:rsid w:val="00362BA6"/>
    <w:rsid w:val="0039415D"/>
    <w:rsid w:val="00425AB6"/>
    <w:rsid w:val="004A314F"/>
    <w:rsid w:val="004A35B4"/>
    <w:rsid w:val="005011E7"/>
    <w:rsid w:val="00557A5A"/>
    <w:rsid w:val="005A47EF"/>
    <w:rsid w:val="005C68E4"/>
    <w:rsid w:val="005D04E4"/>
    <w:rsid w:val="005F546C"/>
    <w:rsid w:val="00784CE4"/>
    <w:rsid w:val="00794ED3"/>
    <w:rsid w:val="007B53CB"/>
    <w:rsid w:val="0086171D"/>
    <w:rsid w:val="009C5DB5"/>
    <w:rsid w:val="00A1614F"/>
    <w:rsid w:val="00AB4EC5"/>
    <w:rsid w:val="00AB5653"/>
    <w:rsid w:val="00AB7654"/>
    <w:rsid w:val="00B86662"/>
    <w:rsid w:val="00B97366"/>
    <w:rsid w:val="00BA6636"/>
    <w:rsid w:val="00BC1EE2"/>
    <w:rsid w:val="00BF538F"/>
    <w:rsid w:val="00C97E5B"/>
    <w:rsid w:val="00CB45B4"/>
    <w:rsid w:val="00D51E4E"/>
    <w:rsid w:val="00D76A46"/>
    <w:rsid w:val="00D82DF6"/>
    <w:rsid w:val="00DA431F"/>
    <w:rsid w:val="00DE10DA"/>
    <w:rsid w:val="00DE2FB6"/>
    <w:rsid w:val="00E54394"/>
    <w:rsid w:val="00E76157"/>
    <w:rsid w:val="00EC5545"/>
    <w:rsid w:val="00FB6815"/>
    <w:rsid w:val="00FF0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1A6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76A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26240">
      <w:bodyDiv w:val="1"/>
      <w:marLeft w:val="0"/>
      <w:marRight w:val="0"/>
      <w:marTop w:val="0"/>
      <w:marBottom w:val="0"/>
      <w:divBdr>
        <w:top w:val="none" w:sz="0" w:space="0" w:color="auto"/>
        <w:left w:val="none" w:sz="0" w:space="0" w:color="auto"/>
        <w:bottom w:val="none" w:sz="0" w:space="0" w:color="auto"/>
        <w:right w:val="none" w:sz="0" w:space="0" w:color="auto"/>
      </w:divBdr>
      <w:divsChild>
        <w:div w:id="14026779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1221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Utah State University Extension </vt:lpstr>
    </vt:vector>
  </TitlesOfParts>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University Extension</dc:title>
  <dc:subject/>
  <dc:creator>dallash</dc:creator>
  <cp:keywords/>
  <cp:lastModifiedBy>Microsoft Office User</cp:lastModifiedBy>
  <cp:revision>2</cp:revision>
  <dcterms:created xsi:type="dcterms:W3CDTF">2016-03-08T21:45:00Z</dcterms:created>
  <dcterms:modified xsi:type="dcterms:W3CDTF">2016-03-08T21:45:00Z</dcterms:modified>
</cp:coreProperties>
</file>