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6E" w:rsidRPr="00A26500" w:rsidRDefault="006C1020" w:rsidP="006C1020">
      <w:pPr>
        <w:spacing w:line="528" w:lineRule="atLeast"/>
        <w:jc w:val="center"/>
        <w:outlineLvl w:val="1"/>
        <w:rPr>
          <w:rFonts w:ascii="Verdana" w:hAnsi="Verdana" w:cs="Arial"/>
          <w:b/>
          <w:bCs/>
          <w:color w:val="1F497D" w:themeColor="text2"/>
          <w:kern w:val="36"/>
          <w:sz w:val="29"/>
          <w:szCs w:val="29"/>
        </w:rPr>
      </w:pPr>
      <w:r w:rsidRPr="00A26500">
        <w:rPr>
          <w:rFonts w:ascii="Verdana" w:hAnsi="Verdana" w:cs="Arial"/>
          <w:b/>
          <w:bCs/>
          <w:color w:val="1F497D" w:themeColor="text2"/>
          <w:kern w:val="36"/>
          <w:sz w:val="29"/>
          <w:szCs w:val="29"/>
        </w:rPr>
        <w:t xml:space="preserve">USU Extension </w:t>
      </w:r>
      <w:r w:rsidR="00BA675E" w:rsidRPr="00A26500">
        <w:rPr>
          <w:rFonts w:ascii="Verdana" w:hAnsi="Verdana" w:cs="Arial"/>
          <w:b/>
          <w:bCs/>
          <w:color w:val="1F497D" w:themeColor="text2"/>
          <w:kern w:val="36"/>
          <w:sz w:val="29"/>
          <w:szCs w:val="29"/>
        </w:rPr>
        <w:t>G</w:t>
      </w:r>
      <w:r w:rsidR="00A8599F" w:rsidRPr="00A26500">
        <w:rPr>
          <w:rFonts w:ascii="Verdana" w:hAnsi="Verdana" w:cs="Arial"/>
          <w:b/>
          <w:bCs/>
          <w:color w:val="1F497D" w:themeColor="text2"/>
          <w:kern w:val="36"/>
          <w:sz w:val="29"/>
          <w:szCs w:val="29"/>
        </w:rPr>
        <w:t>rant</w:t>
      </w:r>
      <w:r w:rsidR="007B07C8">
        <w:rPr>
          <w:rFonts w:ascii="Verdana" w:hAnsi="Verdana" w:cs="Arial"/>
          <w:b/>
          <w:bCs/>
          <w:color w:val="1F497D" w:themeColor="text2"/>
          <w:kern w:val="36"/>
          <w:sz w:val="29"/>
          <w:szCs w:val="29"/>
        </w:rPr>
        <w:t xml:space="preserve"> - </w:t>
      </w:r>
      <w:r w:rsidR="00764F99" w:rsidRPr="00A26500">
        <w:rPr>
          <w:rFonts w:ascii="Verdana" w:hAnsi="Verdana" w:cs="Arial"/>
          <w:b/>
          <w:bCs/>
          <w:color w:val="1F497D" w:themeColor="text2"/>
          <w:kern w:val="36"/>
          <w:sz w:val="29"/>
          <w:szCs w:val="29"/>
        </w:rPr>
        <w:t>Final Report</w:t>
      </w:r>
      <w:r w:rsidR="00A26500">
        <w:rPr>
          <w:rFonts w:ascii="Verdana" w:hAnsi="Verdana" w:cs="Arial"/>
          <w:b/>
          <w:bCs/>
          <w:color w:val="1F497D" w:themeColor="text2"/>
          <w:kern w:val="36"/>
          <w:sz w:val="29"/>
          <w:szCs w:val="29"/>
        </w:rPr>
        <w:t xml:space="preserve"> </w:t>
      </w:r>
    </w:p>
    <w:p w:rsidR="00A26500" w:rsidRDefault="00A26500" w:rsidP="00A26500">
      <w:pPr>
        <w:spacing w:line="528" w:lineRule="atLeast"/>
        <w:outlineLvl w:val="1"/>
        <w:rPr>
          <w:rFonts w:ascii="Verdana" w:hAnsi="Verdana" w:cs="Arial"/>
          <w:b/>
          <w:bCs/>
          <w:color w:val="003366"/>
          <w:kern w:val="36"/>
          <w:sz w:val="29"/>
          <w:szCs w:val="29"/>
        </w:rPr>
      </w:pPr>
    </w:p>
    <w:p w:rsidR="00C803FC" w:rsidRDefault="00C803FC" w:rsidP="00C803FC">
      <w:pPr>
        <w:spacing w:line="360" w:lineRule="auto"/>
        <w:contextualSpacing/>
        <w:jc w:val="both"/>
        <w:rPr>
          <w:rFonts w:ascii="Arial" w:hAnsi="Arial" w:cs="Arial"/>
          <w:color w:val="555555"/>
          <w:sz w:val="20"/>
          <w:szCs w:val="20"/>
        </w:rPr>
      </w:pPr>
    </w:p>
    <w:p w:rsidR="0043071E" w:rsidRDefault="007B07C8" w:rsidP="00D72D8E">
      <w:pPr>
        <w:spacing w:line="360" w:lineRule="auto"/>
        <w:contextualSpacing/>
      </w:pPr>
      <w:r w:rsidRPr="00D72D8E">
        <w:t xml:space="preserve">Project Leader:  </w:t>
      </w:r>
      <w:r w:rsidR="006A6CF9">
        <w:t>Mark Nelson</w:t>
      </w:r>
    </w:p>
    <w:p w:rsidR="00D72D8E" w:rsidRPr="00D72D8E" w:rsidRDefault="00D72D8E" w:rsidP="00D72D8E">
      <w:pPr>
        <w:spacing w:line="360" w:lineRule="auto"/>
        <w:contextualSpacing/>
      </w:pPr>
    </w:p>
    <w:p w:rsidR="00BC632F" w:rsidRDefault="00BC632F" w:rsidP="00D72D8E">
      <w:pPr>
        <w:spacing w:line="360" w:lineRule="auto"/>
        <w:contextualSpacing/>
      </w:pPr>
      <w:r w:rsidRPr="00D72D8E">
        <w:t xml:space="preserve">Project Title: </w:t>
      </w:r>
      <w:r w:rsidR="006A6CF9">
        <w:t xml:space="preserve"> Comparison of Methods to Control Piute Ground Squirrels in Irrigated Crop Ground.</w:t>
      </w:r>
    </w:p>
    <w:p w:rsidR="00D72D8E" w:rsidRPr="00D72D8E" w:rsidRDefault="00D72D8E" w:rsidP="00D72D8E">
      <w:pPr>
        <w:spacing w:line="360" w:lineRule="auto"/>
        <w:contextualSpacing/>
      </w:pPr>
    </w:p>
    <w:p w:rsidR="00BC632F" w:rsidRDefault="00353467" w:rsidP="00D72D8E">
      <w:pPr>
        <w:spacing w:line="360" w:lineRule="auto"/>
        <w:contextualSpacing/>
      </w:pPr>
      <w:r w:rsidRPr="00D72D8E">
        <w:t xml:space="preserve">Project </w:t>
      </w:r>
      <w:r w:rsidR="00BC632F" w:rsidRPr="00D72D8E">
        <w:t xml:space="preserve">Beginning Date and End Date: </w:t>
      </w:r>
      <w:r w:rsidR="006A6CF9">
        <w:t xml:space="preserve"> June 1, 2016 – December 31, 2018</w:t>
      </w:r>
    </w:p>
    <w:p w:rsidR="00D72D8E" w:rsidRPr="00D72D8E" w:rsidRDefault="00D72D8E" w:rsidP="00D72D8E">
      <w:pPr>
        <w:spacing w:line="360" w:lineRule="auto"/>
        <w:contextualSpacing/>
      </w:pPr>
    </w:p>
    <w:p w:rsidR="00BC632F" w:rsidRDefault="00BC632F" w:rsidP="00D72D8E">
      <w:pPr>
        <w:spacing w:line="360" w:lineRule="auto"/>
        <w:contextualSpacing/>
      </w:pPr>
      <w:r w:rsidRPr="00D72D8E">
        <w:t xml:space="preserve">Total Requested:  </w:t>
      </w:r>
      <w:r w:rsidR="006A6CF9">
        <w:t>$10,000.</w:t>
      </w:r>
    </w:p>
    <w:p w:rsidR="00D72D8E" w:rsidRPr="00D72D8E" w:rsidRDefault="00D72D8E" w:rsidP="00D72D8E">
      <w:pPr>
        <w:spacing w:line="360" w:lineRule="auto"/>
        <w:contextualSpacing/>
      </w:pPr>
    </w:p>
    <w:p w:rsidR="00257CC6" w:rsidRDefault="0043071E" w:rsidP="00D72D8E">
      <w:pPr>
        <w:spacing w:line="360" w:lineRule="auto"/>
      </w:pPr>
      <w:r w:rsidRPr="00D72D8E">
        <w:t xml:space="preserve">Project </w:t>
      </w:r>
      <w:r w:rsidR="00C803FC" w:rsidRPr="00D72D8E">
        <w:t>Summary</w:t>
      </w:r>
      <w:r w:rsidRPr="00D72D8E">
        <w:t xml:space="preserve">:  </w:t>
      </w:r>
      <w:r w:rsidR="006A6CF9">
        <w:t>This project will compare different methods of controlling the Townsend Ground Squirrel in alfalfa fields. We are going to compare several new methods of control.</w:t>
      </w:r>
    </w:p>
    <w:p w:rsidR="00D72D8E" w:rsidRPr="00D72D8E" w:rsidRDefault="00D72D8E" w:rsidP="00D72D8E">
      <w:pPr>
        <w:spacing w:line="360" w:lineRule="auto"/>
      </w:pPr>
    </w:p>
    <w:p w:rsidR="00C803FC" w:rsidRPr="00D72D8E" w:rsidRDefault="00257CC6" w:rsidP="00D72D8E">
      <w:pPr>
        <w:spacing w:line="360" w:lineRule="auto"/>
        <w:contextualSpacing/>
      </w:pPr>
      <w:r w:rsidRPr="00D72D8E">
        <w:t>Project Results:</w:t>
      </w:r>
    </w:p>
    <w:p w:rsidR="00C803FC" w:rsidRDefault="00C803FC" w:rsidP="00D72D8E">
      <w:pPr>
        <w:numPr>
          <w:ilvl w:val="1"/>
          <w:numId w:val="9"/>
        </w:numPr>
        <w:spacing w:line="360" w:lineRule="auto"/>
        <w:contextualSpacing/>
      </w:pPr>
      <w:r w:rsidRPr="00D72D8E">
        <w:t xml:space="preserve">Increased collaboration between on- and off-campus </w:t>
      </w:r>
      <w:proofErr w:type="gramStart"/>
      <w:r w:rsidRPr="00D72D8E">
        <w:t>faculty</w:t>
      </w:r>
      <w:proofErr w:type="gramEnd"/>
      <w:r w:rsidR="00257CC6" w:rsidRPr="00D72D8E">
        <w:t xml:space="preserve">.  </w:t>
      </w:r>
    </w:p>
    <w:p w:rsidR="00924A47" w:rsidRDefault="00924A47" w:rsidP="00F30602">
      <w:pPr>
        <w:spacing w:line="360" w:lineRule="auto"/>
        <w:ind w:left="1080"/>
        <w:contextualSpacing/>
      </w:pPr>
      <w:r>
        <w:t xml:space="preserve">This grant gave me a great opportunity to collaborate </w:t>
      </w:r>
      <w:r w:rsidR="00F30602">
        <w:t>with other agents and specialists on and off campus. I was able to submit abstracts with Dr. Nicky Frey and present at several conferences.</w:t>
      </w:r>
    </w:p>
    <w:p w:rsidR="00F30602" w:rsidRPr="00D72D8E" w:rsidRDefault="00F30602" w:rsidP="00F30602">
      <w:pPr>
        <w:spacing w:line="360" w:lineRule="auto"/>
        <w:ind w:left="1080"/>
        <w:contextualSpacing/>
      </w:pPr>
    </w:p>
    <w:p w:rsidR="00C803FC" w:rsidRDefault="002E21D7" w:rsidP="00D72D8E">
      <w:pPr>
        <w:numPr>
          <w:ilvl w:val="1"/>
          <w:numId w:val="9"/>
        </w:numPr>
        <w:spacing w:line="360" w:lineRule="auto"/>
        <w:contextualSpacing/>
      </w:pPr>
      <w:r w:rsidRPr="00D72D8E">
        <w:t xml:space="preserve">Outcomes, outputs, </w:t>
      </w:r>
      <w:r w:rsidR="0043071E" w:rsidRPr="00D72D8E">
        <w:t xml:space="preserve">and impacts </w:t>
      </w:r>
    </w:p>
    <w:p w:rsidR="00F30602" w:rsidRDefault="00F30602" w:rsidP="00F30602">
      <w:pPr>
        <w:spacing w:line="360" w:lineRule="auto"/>
        <w:ind w:left="1080"/>
        <w:contextualSpacing/>
      </w:pPr>
      <w:r>
        <w:t xml:space="preserve">This funding was used to conduct a number of different trials to find what kind of baits and other control methods are most effective in controlling the ground squirrels. In our research we found that the few products currently labeled to control squirrels here in Utah are not appetizing to squirrels. We found that the Rozol Vole Pelleted Bait has a strong bait acceptance but was not currently licensed for controlling the Townsend Ground Squirrel here in Utah. </w:t>
      </w:r>
      <w:r w:rsidR="00F2721A">
        <w:t xml:space="preserve">By conducting these trials and working with the LiphaTech Company we were able to receive a Section 24(c) Special Local Need Label from the State of Utah. This label is in effect for 5 years and will allow farmers to have a helpful tool in their arsenal against this resilient pest. Many farmers used in </w:t>
      </w:r>
      <w:r w:rsidR="00F2721A">
        <w:lastRenderedPageBreak/>
        <w:t>this product this past year and reported that they were able to get better control of the ground squirrels.</w:t>
      </w:r>
    </w:p>
    <w:p w:rsidR="001323F6" w:rsidRDefault="001323F6" w:rsidP="00F30602">
      <w:pPr>
        <w:spacing w:line="360" w:lineRule="auto"/>
        <w:ind w:left="1080"/>
        <w:contextualSpacing/>
      </w:pPr>
      <w:r>
        <w:t>We found that the Rozol bait is effective until the alfalfa greens up in the spring. We also conducted trials to find control methods that would work after the alf</w:t>
      </w:r>
      <w:r w:rsidR="0084384A">
        <w:t>alfa green up. We found one of the most effective</w:t>
      </w:r>
      <w:r>
        <w:t xml:space="preserve"> method</w:t>
      </w:r>
      <w:r w:rsidR="0084384A">
        <w:t>s</w:t>
      </w:r>
      <w:r>
        <w:t xml:space="preserve"> of control after green up</w:t>
      </w:r>
      <w:r w:rsidR="0084384A">
        <w:t xml:space="preserve"> is to use Fumit</w:t>
      </w:r>
      <w:r>
        <w:t xml:space="preserve">oxin </w:t>
      </w:r>
      <w:r w:rsidR="0084384A">
        <w:t xml:space="preserve">Tablets to fumigate the squirrels in their holes. </w:t>
      </w:r>
    </w:p>
    <w:p w:rsidR="00F30602" w:rsidRPr="00D72D8E" w:rsidRDefault="00F30602" w:rsidP="00F30602">
      <w:pPr>
        <w:spacing w:line="360" w:lineRule="auto"/>
        <w:contextualSpacing/>
      </w:pPr>
    </w:p>
    <w:p w:rsidR="00C803FC" w:rsidRDefault="00353467" w:rsidP="00D72D8E">
      <w:pPr>
        <w:numPr>
          <w:ilvl w:val="1"/>
          <w:numId w:val="9"/>
        </w:numPr>
        <w:spacing w:line="360" w:lineRule="auto"/>
        <w:contextualSpacing/>
      </w:pPr>
      <w:r w:rsidRPr="00D72D8E">
        <w:t>Efforts/plans to produce, publish, and disseminate scholarly materials</w:t>
      </w:r>
      <w:r w:rsidR="0084384A">
        <w:t>.</w:t>
      </w:r>
    </w:p>
    <w:p w:rsidR="0084384A" w:rsidRDefault="0084384A" w:rsidP="0084384A">
      <w:pPr>
        <w:spacing w:line="360" w:lineRule="auto"/>
        <w:ind w:left="1080"/>
        <w:contextualSpacing/>
      </w:pPr>
      <w:r>
        <w:t xml:space="preserve">I have presented the results of our trials for the past three years at our Beaver County Crop Schools. I was also able to have Dennis </w:t>
      </w:r>
      <w:proofErr w:type="spellStart"/>
      <w:r>
        <w:t>Hincamp</w:t>
      </w:r>
      <w:proofErr w:type="spellEnd"/>
      <w:r>
        <w:t xml:space="preserve">, USU Extension come to our crop school and video my presentation and also video some of our trials. He put the video up on YouTube and to date there have been </w:t>
      </w:r>
      <w:r w:rsidR="009B24DD">
        <w:t xml:space="preserve">5545 views. I am also currently working with Dr. Frey to publish a ground squirrel control factsheet. </w:t>
      </w:r>
    </w:p>
    <w:p w:rsidR="0084384A" w:rsidRPr="00D72D8E" w:rsidRDefault="0084384A" w:rsidP="0084384A">
      <w:pPr>
        <w:spacing w:line="360" w:lineRule="auto"/>
        <w:ind w:left="720"/>
        <w:contextualSpacing/>
      </w:pPr>
    </w:p>
    <w:p w:rsidR="00A26500" w:rsidRDefault="00C803FC" w:rsidP="00D72D8E">
      <w:pPr>
        <w:numPr>
          <w:ilvl w:val="1"/>
          <w:numId w:val="9"/>
        </w:numPr>
        <w:spacing w:line="360" w:lineRule="auto"/>
        <w:contextualSpacing/>
      </w:pPr>
      <w:r w:rsidRPr="00D72D8E">
        <w:t>Efforts/plans</w:t>
      </w:r>
      <w:r w:rsidR="00581F11" w:rsidRPr="00D72D8E">
        <w:t xml:space="preserve"> to secure extramural funds </w:t>
      </w:r>
    </w:p>
    <w:p w:rsidR="009B24DD" w:rsidRDefault="009B24DD" w:rsidP="009B24DD">
      <w:pPr>
        <w:spacing w:line="360" w:lineRule="auto"/>
        <w:ind w:left="1080"/>
        <w:contextualSpacing/>
      </w:pPr>
      <w:r>
        <w:t xml:space="preserve">I am working with private companies to receive funding to continue research trials on controlling the squirrels. Last year I was able to collect $6500. </w:t>
      </w:r>
      <w:proofErr w:type="gramStart"/>
      <w:r>
        <w:t>from</w:t>
      </w:r>
      <w:proofErr w:type="gramEnd"/>
      <w:r>
        <w:t xml:space="preserve"> private companies. </w:t>
      </w:r>
    </w:p>
    <w:p w:rsidR="009B24DD" w:rsidRDefault="009B24DD" w:rsidP="009B24DD">
      <w:pPr>
        <w:spacing w:line="360" w:lineRule="auto"/>
        <w:contextualSpacing/>
      </w:pPr>
      <w:r>
        <w:tab/>
        <w:t>Presenting results of the research.</w:t>
      </w:r>
    </w:p>
    <w:p w:rsidR="009B24DD" w:rsidRDefault="009B24DD" w:rsidP="009B24DD">
      <w:pPr>
        <w:spacing w:line="360" w:lineRule="auto"/>
        <w:ind w:firstLine="720"/>
        <w:contextualSpacing/>
      </w:pPr>
      <w:r>
        <w:t xml:space="preserve">  I have presented the results of my research at the Utah Association of County Agricultural Agents Summer Meeting. Dr. Frey and I have also made</w:t>
      </w:r>
      <w:r w:rsidR="00CA5E38">
        <w:t xml:space="preserve"> a</w:t>
      </w:r>
      <w:r>
        <w:t xml:space="preserve"> poster that we presented at the International Vertebrae Pest Conference held in February 2018</w:t>
      </w:r>
      <w:r w:rsidR="00CA5E38">
        <w:t xml:space="preserve">, Rohnert Park, </w:t>
      </w:r>
      <w:proofErr w:type="gramStart"/>
      <w:r w:rsidR="00CA5E38">
        <w:t>CA</w:t>
      </w:r>
      <w:proofErr w:type="gramEnd"/>
      <w:r>
        <w:t xml:space="preserve"> </w:t>
      </w:r>
      <w:bookmarkStart w:id="0" w:name="_GoBack"/>
      <w:bookmarkEnd w:id="0"/>
    </w:p>
    <w:p w:rsidR="009B24DD" w:rsidRPr="00D72D8E" w:rsidRDefault="009B24DD" w:rsidP="009B24DD">
      <w:pPr>
        <w:spacing w:line="360" w:lineRule="auto"/>
        <w:ind w:left="1080"/>
        <w:contextualSpacing/>
      </w:pPr>
    </w:p>
    <w:p w:rsidR="00A26500" w:rsidRDefault="00A26500" w:rsidP="00A26500">
      <w:pPr>
        <w:spacing w:line="312" w:lineRule="atLeast"/>
        <w:rPr>
          <w:rFonts w:ascii="Arial" w:hAnsi="Arial" w:cs="Arial"/>
          <w:color w:val="585858"/>
          <w:sz w:val="20"/>
          <w:szCs w:val="20"/>
        </w:rPr>
      </w:pPr>
    </w:p>
    <w:p w:rsidR="00E11A95" w:rsidRDefault="00E11A95" w:rsidP="00A26500">
      <w:pPr>
        <w:spacing w:line="312" w:lineRule="atLeast"/>
        <w:rPr>
          <w:rFonts w:ascii="Arial" w:hAnsi="Arial" w:cs="Arial"/>
          <w:color w:val="585858"/>
          <w:sz w:val="20"/>
          <w:szCs w:val="20"/>
        </w:rPr>
      </w:pPr>
    </w:p>
    <w:p w:rsidR="003B57DD" w:rsidRDefault="003B57DD" w:rsidP="0011049A">
      <w:pPr>
        <w:spacing w:line="360" w:lineRule="auto"/>
        <w:contextualSpacing/>
        <w:outlineLvl w:val="1"/>
        <w:rPr>
          <w:rFonts w:ascii="Arial" w:hAnsi="Arial" w:cs="Arial"/>
          <w:color w:val="555555"/>
          <w:sz w:val="20"/>
          <w:szCs w:val="20"/>
        </w:rPr>
      </w:pPr>
    </w:p>
    <w:p w:rsidR="00A26500" w:rsidRDefault="00A26500" w:rsidP="0011049A">
      <w:pPr>
        <w:spacing w:line="360" w:lineRule="auto"/>
        <w:contextualSpacing/>
        <w:outlineLvl w:val="1"/>
        <w:rPr>
          <w:rFonts w:ascii="Arial" w:hAnsi="Arial" w:cs="Arial"/>
          <w:color w:val="555555"/>
          <w:sz w:val="20"/>
          <w:szCs w:val="20"/>
        </w:rPr>
      </w:pPr>
    </w:p>
    <w:p w:rsidR="00764F99" w:rsidRDefault="00764F99" w:rsidP="00611DED">
      <w:pPr>
        <w:spacing w:line="360" w:lineRule="auto"/>
        <w:contextualSpacing/>
        <w:jc w:val="both"/>
        <w:rPr>
          <w:rFonts w:ascii="Arial" w:hAnsi="Arial" w:cs="Arial"/>
          <w:color w:val="555555"/>
          <w:sz w:val="20"/>
          <w:szCs w:val="20"/>
        </w:rPr>
      </w:pPr>
    </w:p>
    <w:sectPr w:rsidR="00764F99" w:rsidSect="0035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C50"/>
    <w:multiLevelType w:val="hybridMultilevel"/>
    <w:tmpl w:val="AABCA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46488"/>
    <w:multiLevelType w:val="hybridMultilevel"/>
    <w:tmpl w:val="322C20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DA4"/>
    <w:multiLevelType w:val="hybridMultilevel"/>
    <w:tmpl w:val="FC28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C9627C"/>
    <w:multiLevelType w:val="hybridMultilevel"/>
    <w:tmpl w:val="FBFA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4D30D7"/>
    <w:multiLevelType w:val="hybridMultilevel"/>
    <w:tmpl w:val="A8B0E116"/>
    <w:lvl w:ilvl="0" w:tplc="B9D831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C40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02B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E7A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E30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4694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DA03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7EC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E73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C863A7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DE86556"/>
    <w:multiLevelType w:val="multilevel"/>
    <w:tmpl w:val="130AD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337169"/>
    <w:multiLevelType w:val="multilevel"/>
    <w:tmpl w:val="113452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726D9"/>
    <w:multiLevelType w:val="multilevel"/>
    <w:tmpl w:val="0ED8C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F19C1"/>
    <w:multiLevelType w:val="multilevel"/>
    <w:tmpl w:val="781E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1371E4"/>
    <w:multiLevelType w:val="hybridMultilevel"/>
    <w:tmpl w:val="2422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601819"/>
    <w:multiLevelType w:val="multilevel"/>
    <w:tmpl w:val="759A2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236152"/>
    <w:multiLevelType w:val="hybridMultilevel"/>
    <w:tmpl w:val="B212C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7"/>
  </w:num>
  <w:num w:numId="6">
    <w:abstractNumId w:val="0"/>
  </w:num>
  <w:num w:numId="7">
    <w:abstractNumId w:val="12"/>
  </w:num>
  <w:num w:numId="8">
    <w:abstractNumId w:val="3"/>
  </w:num>
  <w:num w:numId="9">
    <w:abstractNumId w:val="5"/>
  </w:num>
  <w:num w:numId="10">
    <w:abstractNumId w:val="1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6E"/>
    <w:rsid w:val="00014B01"/>
    <w:rsid w:val="00015285"/>
    <w:rsid w:val="00020ABE"/>
    <w:rsid w:val="00037990"/>
    <w:rsid w:val="000B2C7B"/>
    <w:rsid w:val="000B570B"/>
    <w:rsid w:val="0011049A"/>
    <w:rsid w:val="001323F6"/>
    <w:rsid w:val="0014436D"/>
    <w:rsid w:val="0016292D"/>
    <w:rsid w:val="001845E7"/>
    <w:rsid w:val="001D646E"/>
    <w:rsid w:val="0021261D"/>
    <w:rsid w:val="00257CC6"/>
    <w:rsid w:val="00267A1D"/>
    <w:rsid w:val="002732F2"/>
    <w:rsid w:val="002846EF"/>
    <w:rsid w:val="002C435D"/>
    <w:rsid w:val="002E0A67"/>
    <w:rsid w:val="002E21D7"/>
    <w:rsid w:val="0030240A"/>
    <w:rsid w:val="003113B6"/>
    <w:rsid w:val="00344D52"/>
    <w:rsid w:val="00353467"/>
    <w:rsid w:val="00383912"/>
    <w:rsid w:val="003A32B0"/>
    <w:rsid w:val="003B57DD"/>
    <w:rsid w:val="003E6582"/>
    <w:rsid w:val="003F401C"/>
    <w:rsid w:val="0043071E"/>
    <w:rsid w:val="00433732"/>
    <w:rsid w:val="00447621"/>
    <w:rsid w:val="00452A36"/>
    <w:rsid w:val="0045664C"/>
    <w:rsid w:val="004668A2"/>
    <w:rsid w:val="004A4383"/>
    <w:rsid w:val="00500070"/>
    <w:rsid w:val="005036EF"/>
    <w:rsid w:val="00523F11"/>
    <w:rsid w:val="00562B47"/>
    <w:rsid w:val="00581F11"/>
    <w:rsid w:val="00587E8B"/>
    <w:rsid w:val="005B7466"/>
    <w:rsid w:val="005C7BE5"/>
    <w:rsid w:val="005E2CF0"/>
    <w:rsid w:val="005F5B87"/>
    <w:rsid w:val="006004E4"/>
    <w:rsid w:val="006075C6"/>
    <w:rsid w:val="006112CA"/>
    <w:rsid w:val="00611571"/>
    <w:rsid w:val="00611DED"/>
    <w:rsid w:val="006244A2"/>
    <w:rsid w:val="00640541"/>
    <w:rsid w:val="006A523A"/>
    <w:rsid w:val="006A6CF9"/>
    <w:rsid w:val="006C0D47"/>
    <w:rsid w:val="006C1020"/>
    <w:rsid w:val="006C135A"/>
    <w:rsid w:val="006C3E36"/>
    <w:rsid w:val="007056FE"/>
    <w:rsid w:val="00712662"/>
    <w:rsid w:val="007146D0"/>
    <w:rsid w:val="0071719D"/>
    <w:rsid w:val="00734105"/>
    <w:rsid w:val="00764F99"/>
    <w:rsid w:val="00774CC6"/>
    <w:rsid w:val="007B07C8"/>
    <w:rsid w:val="007B4688"/>
    <w:rsid w:val="007B7ED5"/>
    <w:rsid w:val="007C7902"/>
    <w:rsid w:val="007E57A0"/>
    <w:rsid w:val="008069B8"/>
    <w:rsid w:val="00811552"/>
    <w:rsid w:val="008147CD"/>
    <w:rsid w:val="0082350E"/>
    <w:rsid w:val="0084384A"/>
    <w:rsid w:val="0084757C"/>
    <w:rsid w:val="008551E5"/>
    <w:rsid w:val="00872E94"/>
    <w:rsid w:val="00877189"/>
    <w:rsid w:val="008811C3"/>
    <w:rsid w:val="008B069B"/>
    <w:rsid w:val="008B3E79"/>
    <w:rsid w:val="008D15CF"/>
    <w:rsid w:val="008D6C4F"/>
    <w:rsid w:val="008F3180"/>
    <w:rsid w:val="00924A47"/>
    <w:rsid w:val="00955A89"/>
    <w:rsid w:val="00966DA9"/>
    <w:rsid w:val="009713C1"/>
    <w:rsid w:val="009B24DD"/>
    <w:rsid w:val="009C6332"/>
    <w:rsid w:val="00A02515"/>
    <w:rsid w:val="00A03BE5"/>
    <w:rsid w:val="00A26500"/>
    <w:rsid w:val="00A816AB"/>
    <w:rsid w:val="00A8599F"/>
    <w:rsid w:val="00AB5ED7"/>
    <w:rsid w:val="00AB632F"/>
    <w:rsid w:val="00AC4CE9"/>
    <w:rsid w:val="00AD4650"/>
    <w:rsid w:val="00AE7DB8"/>
    <w:rsid w:val="00B3272A"/>
    <w:rsid w:val="00B35DAB"/>
    <w:rsid w:val="00B438D6"/>
    <w:rsid w:val="00B50549"/>
    <w:rsid w:val="00B8508E"/>
    <w:rsid w:val="00B96A28"/>
    <w:rsid w:val="00BA675E"/>
    <w:rsid w:val="00BB05FF"/>
    <w:rsid w:val="00BB53B3"/>
    <w:rsid w:val="00BC60B1"/>
    <w:rsid w:val="00BC632F"/>
    <w:rsid w:val="00BE360F"/>
    <w:rsid w:val="00BF15C0"/>
    <w:rsid w:val="00C20FF2"/>
    <w:rsid w:val="00C43CE4"/>
    <w:rsid w:val="00C44334"/>
    <w:rsid w:val="00C46586"/>
    <w:rsid w:val="00C537CD"/>
    <w:rsid w:val="00C71D58"/>
    <w:rsid w:val="00C803FC"/>
    <w:rsid w:val="00CA5E38"/>
    <w:rsid w:val="00CB0ACE"/>
    <w:rsid w:val="00CF3DBA"/>
    <w:rsid w:val="00D46BCB"/>
    <w:rsid w:val="00D65121"/>
    <w:rsid w:val="00D72D8E"/>
    <w:rsid w:val="00E11A95"/>
    <w:rsid w:val="00E20385"/>
    <w:rsid w:val="00E439DA"/>
    <w:rsid w:val="00E52437"/>
    <w:rsid w:val="00E7333F"/>
    <w:rsid w:val="00E80AC9"/>
    <w:rsid w:val="00EA11A3"/>
    <w:rsid w:val="00F1586B"/>
    <w:rsid w:val="00F211C4"/>
    <w:rsid w:val="00F2721A"/>
    <w:rsid w:val="00F27E0E"/>
    <w:rsid w:val="00F30602"/>
    <w:rsid w:val="00F30A34"/>
    <w:rsid w:val="00F42CAD"/>
    <w:rsid w:val="00F5004F"/>
    <w:rsid w:val="00F50142"/>
    <w:rsid w:val="00F6226E"/>
    <w:rsid w:val="00F75611"/>
    <w:rsid w:val="00FB2EC9"/>
    <w:rsid w:val="00FB5541"/>
    <w:rsid w:val="00FD0B9D"/>
    <w:rsid w:val="00FE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FFB130-2CF3-491C-ACDB-88943BA4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6226E"/>
    <w:rPr>
      <w:b/>
      <w:bCs/>
    </w:rPr>
  </w:style>
  <w:style w:type="paragraph" w:styleId="DocumentMap">
    <w:name w:val="Document Map"/>
    <w:basedOn w:val="Normal"/>
    <w:semiHidden/>
    <w:rsid w:val="006C1020"/>
    <w:pPr>
      <w:shd w:val="clear" w:color="auto" w:fill="000080"/>
    </w:pPr>
    <w:rPr>
      <w:rFonts w:ascii="Tahoma" w:hAnsi="Tahoma" w:cs="Tahoma"/>
      <w:sz w:val="20"/>
      <w:szCs w:val="20"/>
    </w:rPr>
  </w:style>
  <w:style w:type="paragraph" w:styleId="BalloonText">
    <w:name w:val="Balloon Text"/>
    <w:basedOn w:val="Normal"/>
    <w:semiHidden/>
    <w:rsid w:val="00BE360F"/>
    <w:rPr>
      <w:rFonts w:ascii="Tahoma" w:hAnsi="Tahoma" w:cs="Tahoma"/>
      <w:sz w:val="16"/>
      <w:szCs w:val="16"/>
    </w:rPr>
  </w:style>
  <w:style w:type="character" w:styleId="Hyperlink">
    <w:name w:val="Hyperlink"/>
    <w:unhideWhenUsed/>
    <w:rsid w:val="0011049A"/>
    <w:rPr>
      <w:color w:val="0000FF"/>
      <w:u w:val="single"/>
    </w:rPr>
  </w:style>
  <w:style w:type="paragraph" w:styleId="ListParagraph">
    <w:name w:val="List Paragraph"/>
    <w:basedOn w:val="Normal"/>
    <w:uiPriority w:val="34"/>
    <w:qFormat/>
    <w:rsid w:val="00A26500"/>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1498">
      <w:bodyDiv w:val="1"/>
      <w:marLeft w:val="0"/>
      <w:marRight w:val="0"/>
      <w:marTop w:val="0"/>
      <w:marBottom w:val="0"/>
      <w:divBdr>
        <w:top w:val="none" w:sz="0" w:space="0" w:color="auto"/>
        <w:left w:val="none" w:sz="0" w:space="0" w:color="auto"/>
        <w:bottom w:val="none" w:sz="0" w:space="0" w:color="auto"/>
        <w:right w:val="none" w:sz="0" w:space="0" w:color="auto"/>
      </w:divBdr>
    </w:div>
    <w:div w:id="1104956475">
      <w:bodyDiv w:val="1"/>
      <w:marLeft w:val="0"/>
      <w:marRight w:val="0"/>
      <w:marTop w:val="0"/>
      <w:marBottom w:val="0"/>
      <w:divBdr>
        <w:top w:val="none" w:sz="0" w:space="0" w:color="auto"/>
        <w:left w:val="none" w:sz="0" w:space="0" w:color="auto"/>
        <w:bottom w:val="none" w:sz="0" w:space="0" w:color="auto"/>
        <w:right w:val="none" w:sz="0" w:space="0" w:color="auto"/>
      </w:divBdr>
      <w:divsChild>
        <w:div w:id="1484856013">
          <w:marLeft w:val="0"/>
          <w:marRight w:val="0"/>
          <w:marTop w:val="0"/>
          <w:marBottom w:val="450"/>
          <w:divBdr>
            <w:top w:val="none" w:sz="0" w:space="0" w:color="auto"/>
            <w:left w:val="none" w:sz="0" w:space="0" w:color="auto"/>
            <w:bottom w:val="none" w:sz="0" w:space="0" w:color="auto"/>
            <w:right w:val="none" w:sz="0" w:space="0" w:color="auto"/>
          </w:divBdr>
          <w:divsChild>
            <w:div w:id="87507758">
              <w:marLeft w:val="0"/>
              <w:marRight w:val="0"/>
              <w:marTop w:val="0"/>
              <w:marBottom w:val="0"/>
              <w:divBdr>
                <w:top w:val="none" w:sz="0" w:space="0" w:color="auto"/>
                <w:left w:val="none" w:sz="0" w:space="0" w:color="auto"/>
                <w:bottom w:val="none" w:sz="0" w:space="0" w:color="auto"/>
                <w:right w:val="none" w:sz="0" w:space="0" w:color="auto"/>
              </w:divBdr>
              <w:divsChild>
                <w:div w:id="1150711006">
                  <w:marLeft w:val="60"/>
                  <w:marRight w:val="60"/>
                  <w:marTop w:val="0"/>
                  <w:marBottom w:val="0"/>
                  <w:divBdr>
                    <w:top w:val="none" w:sz="0" w:space="0" w:color="auto"/>
                    <w:left w:val="none" w:sz="0" w:space="0" w:color="auto"/>
                    <w:bottom w:val="none" w:sz="0" w:space="0" w:color="auto"/>
                    <w:right w:val="none" w:sz="0" w:space="0" w:color="auto"/>
                  </w:divBdr>
                  <w:divsChild>
                    <w:div w:id="207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23760">
      <w:bodyDiv w:val="1"/>
      <w:marLeft w:val="0"/>
      <w:marRight w:val="0"/>
      <w:marTop w:val="0"/>
      <w:marBottom w:val="0"/>
      <w:divBdr>
        <w:top w:val="none" w:sz="0" w:space="0" w:color="auto"/>
        <w:left w:val="none" w:sz="0" w:space="0" w:color="auto"/>
        <w:bottom w:val="none" w:sz="0" w:space="0" w:color="auto"/>
        <w:right w:val="none" w:sz="0" w:space="0" w:color="auto"/>
      </w:divBdr>
      <w:divsChild>
        <w:div w:id="2146505484">
          <w:marLeft w:val="0"/>
          <w:marRight w:val="0"/>
          <w:marTop w:val="0"/>
          <w:marBottom w:val="450"/>
          <w:divBdr>
            <w:top w:val="none" w:sz="0" w:space="0" w:color="auto"/>
            <w:left w:val="none" w:sz="0" w:space="0" w:color="auto"/>
            <w:bottom w:val="none" w:sz="0" w:space="0" w:color="auto"/>
            <w:right w:val="none" w:sz="0" w:space="0" w:color="auto"/>
          </w:divBdr>
          <w:divsChild>
            <w:div w:id="789251289">
              <w:marLeft w:val="0"/>
              <w:marRight w:val="0"/>
              <w:marTop w:val="0"/>
              <w:marBottom w:val="0"/>
              <w:divBdr>
                <w:top w:val="none" w:sz="0" w:space="0" w:color="auto"/>
                <w:left w:val="none" w:sz="0" w:space="0" w:color="auto"/>
                <w:bottom w:val="none" w:sz="0" w:space="0" w:color="auto"/>
                <w:right w:val="none" w:sz="0" w:space="0" w:color="auto"/>
              </w:divBdr>
              <w:divsChild>
                <w:div w:id="200671490">
                  <w:marLeft w:val="60"/>
                  <w:marRight w:val="60"/>
                  <w:marTop w:val="0"/>
                  <w:marBottom w:val="0"/>
                  <w:divBdr>
                    <w:top w:val="none" w:sz="0" w:space="0" w:color="auto"/>
                    <w:left w:val="none" w:sz="0" w:space="0" w:color="auto"/>
                    <w:bottom w:val="none" w:sz="0" w:space="0" w:color="auto"/>
                    <w:right w:val="none" w:sz="0" w:space="0" w:color="auto"/>
                  </w:divBdr>
                  <w:divsChild>
                    <w:div w:id="11734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CURI General Guidelines for 2007-2008</vt:lpstr>
    </vt:vector>
  </TitlesOfParts>
  <Company>USU Extension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 General Guidelines for 2007-2008</dc:title>
  <dc:subject/>
  <dc:creator>Jill Smith</dc:creator>
  <cp:keywords/>
  <cp:lastModifiedBy>EliteBook</cp:lastModifiedBy>
  <cp:revision>5</cp:revision>
  <cp:lastPrinted>2016-04-28T21:19:00Z</cp:lastPrinted>
  <dcterms:created xsi:type="dcterms:W3CDTF">2018-11-07T17:05:00Z</dcterms:created>
  <dcterms:modified xsi:type="dcterms:W3CDTF">2018-11-07T18:19:00Z</dcterms:modified>
</cp:coreProperties>
</file>