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D5" w:rsidRPr="003B60A2" w:rsidRDefault="00B811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60A2">
        <w:rPr>
          <w:rFonts w:ascii="Arial" w:hAnsi="Arial" w:cs="Arial"/>
          <w:b/>
          <w:sz w:val="24"/>
          <w:szCs w:val="24"/>
        </w:rPr>
        <w:t>Veterinarian Approval</w:t>
      </w:r>
    </w:p>
    <w:p w:rsidR="003B60A2" w:rsidRDefault="003B60A2" w:rsidP="003B60A2">
      <w:pPr>
        <w:rPr>
          <w:rFonts w:ascii="Arial" w:hAnsi="Arial" w:cs="Arial"/>
          <w:szCs w:val="24"/>
        </w:rPr>
      </w:pPr>
      <w:r w:rsidRPr="00275484">
        <w:rPr>
          <w:rFonts w:ascii="Arial" w:hAnsi="Arial" w:cs="Arial"/>
          <w:szCs w:val="24"/>
        </w:rPr>
        <w:t>No dog with a physical or mental condition that would significantly impair their performance may participate</w:t>
      </w:r>
      <w:r w:rsidR="00B1235F">
        <w:rPr>
          <w:rFonts w:ascii="Arial" w:hAnsi="Arial" w:cs="Arial"/>
          <w:szCs w:val="24"/>
        </w:rPr>
        <w:t xml:space="preserve"> in any Utah 4-H Dog Agility Event</w:t>
      </w:r>
      <w:r w:rsidRPr="00275484">
        <w:rPr>
          <w:rFonts w:ascii="Arial" w:hAnsi="Arial" w:cs="Arial"/>
          <w:szCs w:val="24"/>
        </w:rPr>
        <w:t>. Some examples of these include (but are not limited to) hip dysplasia, disc problems, severely slipped stifles, shoulder problems, overweight, advancing age, aggression, or severe anxiety.</w:t>
      </w:r>
    </w:p>
    <w:p w:rsidR="00B1235F" w:rsidRDefault="00B1235F" w:rsidP="003B60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Utah 4-H Dog Program has the following height divisions based on the dog’s height at the withers. Dogs are measured during check-in for the event and placed in their appropriate class based on height, age, and experience of both dog and handler. </w:t>
      </w:r>
    </w:p>
    <w:tbl>
      <w:tblPr>
        <w:tblW w:w="9350" w:type="dxa"/>
        <w:tblInd w:w="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5040"/>
        <w:gridCol w:w="1350"/>
        <w:gridCol w:w="1340"/>
      </w:tblGrid>
      <w:tr w:rsidR="00D845FE" w:rsidRPr="00C86B03" w:rsidTr="00CA3BC1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5FE" w:rsidRPr="00D845FE" w:rsidRDefault="00D845FE" w:rsidP="00D84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Height Division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845FE" w:rsidRPr="00D845FE" w:rsidRDefault="00D845FE" w:rsidP="00D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Dog’s Height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at Withers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845FE" w:rsidRPr="00D845FE" w:rsidRDefault="00D845FE" w:rsidP="00D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Jump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Height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845FE" w:rsidRPr="00D845FE" w:rsidRDefault="00D845FE" w:rsidP="00D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Jump Width</w:t>
            </w:r>
          </w:p>
        </w:tc>
      </w:tr>
      <w:tr w:rsidR="00D845FE" w:rsidRPr="00C86B03" w:rsidTr="00CA3BC1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5FE" w:rsidRPr="00D845FE" w:rsidRDefault="00D845FE" w:rsidP="00D845FE">
            <w:pPr>
              <w:pStyle w:val="ListParagraph"/>
              <w:spacing w:after="0" w:line="240" w:lineRule="auto"/>
              <w:ind w:left="0" w:right="7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D845FE">
              <w:rPr>
                <w:rFonts w:ascii="Arial" w:eastAsia="Times New Roman" w:hAnsi="Arial" w:cs="Arial"/>
                <w:b/>
                <w:color w:val="000000"/>
                <w:sz w:val="20"/>
              </w:rPr>
              <w:t>A</w:t>
            </w:r>
          </w:p>
          <w:p w:rsidR="00D845FE" w:rsidRPr="00B1235F" w:rsidRDefault="00D845FE" w:rsidP="00D845FE">
            <w:pPr>
              <w:pStyle w:val="ListParagraph"/>
              <w:spacing w:after="0" w:line="240" w:lineRule="auto"/>
              <w:ind w:left="0" w:right="7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B1235F">
              <w:rPr>
                <w:rFonts w:ascii="Arial" w:eastAsia="Times New Roman" w:hAnsi="Arial" w:cs="Arial"/>
                <w:i/>
                <w:color w:val="000000"/>
                <w:sz w:val="20"/>
              </w:rPr>
              <w:t>Standard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10” or less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4”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8”</w:t>
            </w:r>
          </w:p>
        </w:tc>
      </w:tr>
      <w:tr w:rsidR="00D845FE" w:rsidRPr="00C86B03" w:rsidTr="00CA3BC1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45FE" w:rsidRPr="00D845FE" w:rsidRDefault="00D845FE" w:rsidP="000B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10” to but not including 14”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8”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16”</w:t>
            </w:r>
          </w:p>
        </w:tc>
      </w:tr>
      <w:tr w:rsidR="00D845FE" w:rsidRPr="00C86B03" w:rsidTr="00CA3BC1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45FE" w:rsidRPr="00D845FE" w:rsidRDefault="00D845FE" w:rsidP="000B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14” to but not including 18”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12”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24”</w:t>
            </w:r>
          </w:p>
        </w:tc>
      </w:tr>
      <w:tr w:rsidR="00D845FE" w:rsidRPr="00C86B03" w:rsidTr="00CA3BC1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45FE" w:rsidRPr="00D845FE" w:rsidRDefault="00D845FE" w:rsidP="000B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18” to but not including 32”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16”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32”</w:t>
            </w:r>
          </w:p>
        </w:tc>
      </w:tr>
      <w:tr w:rsidR="00D845FE" w:rsidRPr="00C86B03" w:rsidTr="00CA3BC1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45FE" w:rsidRPr="00D845FE" w:rsidRDefault="00D845FE" w:rsidP="000B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Novice – 32” and over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16”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32”</w:t>
            </w:r>
          </w:p>
        </w:tc>
      </w:tr>
      <w:tr w:rsidR="00D845FE" w:rsidRPr="00C86B03" w:rsidTr="00CA3BC1"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5FE" w:rsidRPr="00D845FE" w:rsidRDefault="00D845FE" w:rsidP="000B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Pre – Open and above - 32” and over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20”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40”</w:t>
            </w:r>
          </w:p>
        </w:tc>
      </w:tr>
      <w:tr w:rsidR="00D845FE" w:rsidRPr="00C86B03" w:rsidTr="00CA3BC1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5FE" w:rsidRPr="00D845FE" w:rsidRDefault="00D845FE" w:rsidP="00D845FE">
            <w:pPr>
              <w:pStyle w:val="ListParagraph"/>
              <w:spacing w:after="0" w:line="240" w:lineRule="auto"/>
              <w:ind w:left="7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D845FE">
              <w:rPr>
                <w:rFonts w:ascii="Arial" w:eastAsia="Times New Roman" w:hAnsi="Arial" w:cs="Arial"/>
                <w:b/>
                <w:color w:val="000000"/>
                <w:sz w:val="20"/>
              </w:rPr>
              <w:t>B</w:t>
            </w:r>
          </w:p>
          <w:p w:rsidR="00D845FE" w:rsidRPr="00B1235F" w:rsidRDefault="00D845FE" w:rsidP="00D845FE">
            <w:pPr>
              <w:pStyle w:val="ListParagraph"/>
              <w:spacing w:after="0" w:line="240" w:lineRule="auto"/>
              <w:ind w:left="7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B1235F">
              <w:rPr>
                <w:rFonts w:ascii="Arial" w:eastAsia="Times New Roman" w:hAnsi="Arial" w:cs="Arial"/>
                <w:i/>
                <w:color w:val="000000"/>
                <w:sz w:val="20"/>
              </w:rPr>
              <w:t>Modified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FE" w:rsidRPr="00D845FE" w:rsidRDefault="00D845FE" w:rsidP="009F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Puppy and dogs less than 15 months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4”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8”</w:t>
            </w:r>
          </w:p>
        </w:tc>
      </w:tr>
      <w:tr w:rsidR="00D845FE" w:rsidRPr="00C86B03" w:rsidTr="00CA3BC1">
        <w:trPr>
          <w:trHeight w:val="177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5FE" w:rsidRPr="00D845FE" w:rsidRDefault="00D845FE" w:rsidP="00D84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Aged dogs</w:t>
            </w:r>
            <w:r w:rsidR="00B1235F">
              <w:rPr>
                <w:rFonts w:ascii="Arial" w:eastAsia="Times New Roman" w:hAnsi="Arial" w:cs="Arial"/>
                <w:color w:val="000000"/>
                <w:sz w:val="20"/>
              </w:rPr>
              <w:t xml:space="preserve"> (typically 8 years and older)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4”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45FE" w:rsidRPr="00D845FE" w:rsidRDefault="00D845FE" w:rsidP="000B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45FE">
              <w:rPr>
                <w:rFonts w:ascii="Arial" w:eastAsia="Times New Roman" w:hAnsi="Arial" w:cs="Arial"/>
                <w:color w:val="000000"/>
                <w:sz w:val="20"/>
              </w:rPr>
              <w:t>8”</w:t>
            </w:r>
          </w:p>
        </w:tc>
      </w:tr>
    </w:tbl>
    <w:p w:rsidR="00CA3BC1" w:rsidRDefault="00CA3BC1" w:rsidP="00CA3BC1">
      <w:pPr>
        <w:jc w:val="center"/>
        <w:rPr>
          <w:rFonts w:ascii="Arial" w:hAnsi="Arial" w:cs="Arial"/>
          <w:b/>
          <w:szCs w:val="24"/>
        </w:rPr>
      </w:pPr>
    </w:p>
    <w:p w:rsidR="00B1235F" w:rsidRDefault="00B1235F" w:rsidP="00CA3BC1">
      <w:pPr>
        <w:jc w:val="center"/>
        <w:rPr>
          <w:rFonts w:ascii="Arial" w:hAnsi="Arial" w:cs="Arial"/>
          <w:szCs w:val="24"/>
        </w:rPr>
      </w:pPr>
      <w:r w:rsidRPr="00CA3BC1">
        <w:rPr>
          <w:rFonts w:ascii="Arial" w:hAnsi="Arial" w:cs="Arial"/>
          <w:b/>
          <w:szCs w:val="24"/>
        </w:rPr>
        <w:t xml:space="preserve">Please initial </w:t>
      </w:r>
      <w:r w:rsidR="00CA3BC1" w:rsidRPr="00CA3BC1">
        <w:rPr>
          <w:rFonts w:ascii="Arial" w:hAnsi="Arial" w:cs="Arial"/>
          <w:b/>
          <w:szCs w:val="24"/>
        </w:rPr>
        <w:t>the age verification and recommended height division, and the assessment of the</w:t>
      </w:r>
      <w:r w:rsidR="00CA3BC1">
        <w:rPr>
          <w:rFonts w:ascii="Arial" w:hAnsi="Arial" w:cs="Arial"/>
          <w:szCs w:val="24"/>
        </w:rPr>
        <w:t xml:space="preserve"> </w:t>
      </w:r>
      <w:r w:rsidR="00CA3BC1" w:rsidRPr="00724E11">
        <w:rPr>
          <w:rFonts w:ascii="Arial" w:hAnsi="Arial" w:cs="Arial"/>
          <w:b/>
          <w:szCs w:val="24"/>
        </w:rPr>
        <w:t>dog</w:t>
      </w:r>
    </w:p>
    <w:p w:rsidR="00B811D5" w:rsidRPr="00275484" w:rsidRDefault="00CA3BC1" w:rsidP="00CA3BC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 </w:t>
      </w:r>
      <w:r w:rsidR="00B1235F">
        <w:rPr>
          <w:rFonts w:ascii="Arial" w:hAnsi="Arial" w:cs="Arial"/>
          <w:szCs w:val="24"/>
        </w:rPr>
        <w:t>Age Verification and Recommended</w:t>
      </w:r>
      <w:r w:rsidR="00D845FE">
        <w:rPr>
          <w:rFonts w:ascii="Arial" w:hAnsi="Arial" w:cs="Arial"/>
          <w:szCs w:val="24"/>
        </w:rPr>
        <w:t xml:space="preserve"> Height Division</w:t>
      </w:r>
      <w:r w:rsidR="004078B0">
        <w:rPr>
          <w:rFonts w:ascii="Arial" w:hAnsi="Arial" w:cs="Arial"/>
          <w:szCs w:val="24"/>
        </w:rPr>
        <w:t xml:space="preserve"> (please print age and division) _</w:t>
      </w:r>
      <w:r w:rsidR="00D845FE">
        <w:rPr>
          <w:rFonts w:ascii="Arial" w:hAnsi="Arial" w:cs="Arial"/>
          <w:szCs w:val="24"/>
        </w:rPr>
        <w:t>____________</w:t>
      </w:r>
    </w:p>
    <w:p w:rsidR="00B811D5" w:rsidRPr="00275484" w:rsidRDefault="00B811D5" w:rsidP="00CA3BC1">
      <w:pPr>
        <w:spacing w:line="240" w:lineRule="auto"/>
        <w:ind w:left="990" w:hanging="990"/>
        <w:rPr>
          <w:rFonts w:ascii="Arial" w:hAnsi="Arial" w:cs="Arial"/>
          <w:szCs w:val="24"/>
        </w:rPr>
      </w:pPr>
      <w:r w:rsidRPr="00275484">
        <w:rPr>
          <w:rFonts w:ascii="Arial" w:hAnsi="Arial" w:cs="Arial"/>
          <w:szCs w:val="24"/>
        </w:rPr>
        <w:t xml:space="preserve">_______ This dog is </w:t>
      </w:r>
      <w:r w:rsidRPr="00275484">
        <w:rPr>
          <w:rFonts w:ascii="Arial" w:hAnsi="Arial" w:cs="Arial"/>
          <w:b/>
          <w:szCs w:val="24"/>
        </w:rPr>
        <w:t>healthy of body and mind</w:t>
      </w:r>
      <w:r w:rsidRPr="00275484">
        <w:rPr>
          <w:rFonts w:ascii="Arial" w:hAnsi="Arial" w:cs="Arial"/>
          <w:szCs w:val="24"/>
        </w:rPr>
        <w:t xml:space="preserve"> and I see </w:t>
      </w:r>
      <w:r w:rsidRPr="00275484">
        <w:rPr>
          <w:rFonts w:ascii="Arial" w:hAnsi="Arial" w:cs="Arial"/>
          <w:b/>
          <w:szCs w:val="24"/>
        </w:rPr>
        <w:t>no reason to exclude</w:t>
      </w:r>
      <w:r w:rsidRPr="00275484">
        <w:rPr>
          <w:rFonts w:ascii="Arial" w:hAnsi="Arial" w:cs="Arial"/>
          <w:szCs w:val="24"/>
        </w:rPr>
        <w:t xml:space="preserve"> from participating in an agili</w:t>
      </w:r>
      <w:r w:rsidR="009F3518">
        <w:rPr>
          <w:rFonts w:ascii="Arial" w:hAnsi="Arial" w:cs="Arial"/>
          <w:szCs w:val="24"/>
        </w:rPr>
        <w:t>ty course appropriate for his/her height</w:t>
      </w:r>
      <w:r w:rsidR="00D845FE">
        <w:rPr>
          <w:rFonts w:ascii="Arial" w:hAnsi="Arial" w:cs="Arial"/>
          <w:szCs w:val="24"/>
        </w:rPr>
        <w:t xml:space="preserve">, </w:t>
      </w:r>
      <w:r w:rsidR="00D845FE" w:rsidRPr="00CA3BC1">
        <w:rPr>
          <w:rFonts w:ascii="Arial" w:hAnsi="Arial" w:cs="Arial"/>
          <w:i/>
          <w:szCs w:val="24"/>
        </w:rPr>
        <w:t>regardless of physical appearance, breed type, or age</w:t>
      </w:r>
      <w:r w:rsidR="00D845FE">
        <w:rPr>
          <w:rFonts w:ascii="Arial" w:hAnsi="Arial" w:cs="Arial"/>
          <w:szCs w:val="24"/>
        </w:rPr>
        <w:t xml:space="preserve">. </w:t>
      </w:r>
    </w:p>
    <w:p w:rsidR="00B811D5" w:rsidRPr="00275484" w:rsidRDefault="00B811D5" w:rsidP="00CA3BC1">
      <w:pPr>
        <w:spacing w:line="240" w:lineRule="auto"/>
        <w:ind w:left="990" w:hanging="990"/>
        <w:rPr>
          <w:rFonts w:ascii="Arial" w:hAnsi="Arial" w:cs="Arial"/>
          <w:szCs w:val="24"/>
        </w:rPr>
      </w:pPr>
      <w:r w:rsidRPr="00275484">
        <w:rPr>
          <w:rFonts w:ascii="Arial" w:hAnsi="Arial" w:cs="Arial"/>
          <w:szCs w:val="24"/>
        </w:rPr>
        <w:t xml:space="preserve">_______ This dog is healthy of body and mind, </w:t>
      </w:r>
      <w:r w:rsidRPr="009F3518">
        <w:rPr>
          <w:rFonts w:ascii="Arial" w:hAnsi="Arial" w:cs="Arial"/>
          <w:b/>
          <w:szCs w:val="24"/>
        </w:rPr>
        <w:t>but has</w:t>
      </w:r>
      <w:r w:rsidR="009F3518">
        <w:rPr>
          <w:rFonts w:ascii="Arial" w:hAnsi="Arial" w:cs="Arial"/>
          <w:b/>
          <w:szCs w:val="24"/>
        </w:rPr>
        <w:t xml:space="preserve"> certain</w:t>
      </w:r>
      <w:r w:rsidRPr="009F3518">
        <w:rPr>
          <w:rFonts w:ascii="Arial" w:hAnsi="Arial" w:cs="Arial"/>
          <w:b/>
          <w:szCs w:val="24"/>
        </w:rPr>
        <w:t xml:space="preserve"> conditions</w:t>
      </w:r>
      <w:r w:rsidR="009F3518">
        <w:rPr>
          <w:rFonts w:ascii="Arial" w:hAnsi="Arial" w:cs="Arial"/>
          <w:b/>
          <w:szCs w:val="24"/>
        </w:rPr>
        <w:t xml:space="preserve"> and should participate in a modified division</w:t>
      </w:r>
      <w:r w:rsidRPr="00275484">
        <w:rPr>
          <w:rFonts w:ascii="Arial" w:hAnsi="Arial" w:cs="Arial"/>
          <w:szCs w:val="24"/>
        </w:rPr>
        <w:t xml:space="preserve"> for puppies or aged dogs. These conditions are listed below:</w:t>
      </w:r>
    </w:p>
    <w:p w:rsidR="00B811D5" w:rsidRPr="00275484" w:rsidRDefault="00B811D5" w:rsidP="00CA3BC1">
      <w:pPr>
        <w:spacing w:line="240" w:lineRule="auto"/>
        <w:ind w:left="990" w:hanging="990"/>
        <w:rPr>
          <w:rFonts w:ascii="Arial" w:hAnsi="Arial" w:cs="Arial"/>
          <w:szCs w:val="24"/>
        </w:rPr>
      </w:pPr>
      <w:r w:rsidRPr="00275484">
        <w:rPr>
          <w:rFonts w:ascii="Arial" w:hAnsi="Arial" w:cs="Arial"/>
          <w:szCs w:val="24"/>
        </w:rPr>
        <w:t xml:space="preserve">_______ This dog has conditions that </w:t>
      </w:r>
      <w:r w:rsidRPr="009F3518">
        <w:rPr>
          <w:rFonts w:ascii="Arial" w:hAnsi="Arial" w:cs="Arial"/>
          <w:b/>
          <w:szCs w:val="24"/>
        </w:rPr>
        <w:t>I deem unsafe or unhealthy for participation</w:t>
      </w:r>
      <w:r w:rsidRPr="00275484">
        <w:rPr>
          <w:rFonts w:ascii="Arial" w:hAnsi="Arial" w:cs="Arial"/>
          <w:szCs w:val="24"/>
        </w:rPr>
        <w:t xml:space="preserve"> in Agility. These conditions are listed below:</w:t>
      </w:r>
    </w:p>
    <w:p w:rsidR="00275484" w:rsidRDefault="00B811D5" w:rsidP="00CA3BC1">
      <w:pPr>
        <w:spacing w:line="240" w:lineRule="auto"/>
        <w:rPr>
          <w:rFonts w:ascii="Arial" w:hAnsi="Arial" w:cs="Arial"/>
          <w:sz w:val="24"/>
          <w:szCs w:val="24"/>
        </w:rPr>
      </w:pPr>
      <w:r w:rsidRPr="003B60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BC1">
        <w:rPr>
          <w:rFonts w:ascii="Arial" w:hAnsi="Arial" w:cs="Arial"/>
          <w:sz w:val="24"/>
          <w:szCs w:val="24"/>
        </w:rPr>
        <w:t>______________________</w:t>
      </w:r>
    </w:p>
    <w:p w:rsidR="00275484" w:rsidRPr="00B1235F" w:rsidRDefault="00275484">
      <w:pPr>
        <w:rPr>
          <w:rFonts w:ascii="Arial" w:hAnsi="Arial" w:cs="Arial"/>
          <w:szCs w:val="24"/>
        </w:rPr>
      </w:pPr>
      <w:r w:rsidRPr="00B1235F">
        <w:rPr>
          <w:rFonts w:ascii="Arial" w:hAnsi="Arial" w:cs="Arial"/>
          <w:szCs w:val="24"/>
        </w:rPr>
        <w:t>As the consulting veterinarian, I certify that the above information is corr</w:t>
      </w:r>
      <w:r w:rsidR="009F3518" w:rsidRPr="00B1235F">
        <w:rPr>
          <w:rFonts w:ascii="Arial" w:hAnsi="Arial" w:cs="Arial"/>
          <w:szCs w:val="24"/>
        </w:rPr>
        <w:t xml:space="preserve">ect to the best of my knowledge including age and ability to compete in the standard or modified divisions, or be excluded from any participation in Agility. </w:t>
      </w:r>
    </w:p>
    <w:p w:rsidR="00275484" w:rsidRPr="00B1235F" w:rsidRDefault="00275484">
      <w:pPr>
        <w:rPr>
          <w:rFonts w:ascii="Arial" w:hAnsi="Arial" w:cs="Arial"/>
          <w:szCs w:val="24"/>
        </w:rPr>
      </w:pPr>
      <w:r w:rsidRPr="00B1235F">
        <w:rPr>
          <w:rFonts w:ascii="Arial" w:hAnsi="Arial" w:cs="Arial"/>
          <w:szCs w:val="24"/>
        </w:rPr>
        <w:t>Veterinarian Signa</w:t>
      </w:r>
      <w:r w:rsidR="00B1235F" w:rsidRPr="00B1235F">
        <w:rPr>
          <w:rFonts w:ascii="Arial" w:hAnsi="Arial" w:cs="Arial"/>
          <w:szCs w:val="24"/>
        </w:rPr>
        <w:t>ture ________________________</w:t>
      </w:r>
      <w:r w:rsidRPr="00B1235F">
        <w:rPr>
          <w:rFonts w:ascii="Arial" w:hAnsi="Arial" w:cs="Arial"/>
          <w:szCs w:val="24"/>
        </w:rPr>
        <w:t>Professional Practice ____________________________</w:t>
      </w:r>
    </w:p>
    <w:p w:rsidR="00275484" w:rsidRPr="003B60A2" w:rsidRDefault="00275484" w:rsidP="00F747BD">
      <w:pPr>
        <w:jc w:val="center"/>
        <w:rPr>
          <w:rFonts w:ascii="Arial" w:hAnsi="Arial" w:cs="Arial"/>
          <w:sz w:val="24"/>
          <w:szCs w:val="24"/>
        </w:rPr>
      </w:pPr>
      <w:r w:rsidRPr="00B1235F">
        <w:rPr>
          <w:rFonts w:ascii="Arial" w:hAnsi="Arial" w:cs="Arial"/>
          <w:szCs w:val="24"/>
        </w:rPr>
        <w:t>Date __________________</w:t>
      </w:r>
    </w:p>
    <w:sectPr w:rsidR="00275484" w:rsidRPr="003B60A2" w:rsidSect="00B1235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52" w:rsidRDefault="00B72E52" w:rsidP="003B60A2">
      <w:pPr>
        <w:spacing w:after="0" w:line="240" w:lineRule="auto"/>
      </w:pPr>
      <w:r>
        <w:separator/>
      </w:r>
    </w:p>
  </w:endnote>
  <w:endnote w:type="continuationSeparator" w:id="0">
    <w:p w:rsidR="00B72E52" w:rsidRDefault="00B72E52" w:rsidP="003B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52" w:rsidRDefault="00B72E52" w:rsidP="003B60A2">
      <w:pPr>
        <w:spacing w:after="0" w:line="240" w:lineRule="auto"/>
      </w:pPr>
      <w:r>
        <w:separator/>
      </w:r>
    </w:p>
  </w:footnote>
  <w:footnote w:type="continuationSeparator" w:id="0">
    <w:p w:rsidR="00B72E52" w:rsidRDefault="00B72E52" w:rsidP="003B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B811D5" w:rsidRDefault="003B60A2" w:rsidP="003B60A2">
    <w:pPr>
      <w:jc w:val="center"/>
      <w:rPr>
        <w:b/>
        <w:sz w:val="32"/>
      </w:rPr>
    </w:pPr>
    <w:r w:rsidRPr="00B811D5">
      <w:rPr>
        <w:b/>
        <w:sz w:val="32"/>
      </w:rPr>
      <w:t>Utah 4-H Dog Program</w:t>
    </w:r>
  </w:p>
  <w:p w:rsidR="003B60A2" w:rsidRDefault="003B60A2" w:rsidP="003B60A2">
    <w:pPr>
      <w:jc w:val="center"/>
    </w:pPr>
    <w:r w:rsidRPr="00B811D5">
      <w:rPr>
        <w:b/>
        <w:sz w:val="32"/>
      </w:rPr>
      <w:t>Agility Verification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5D84"/>
    <w:multiLevelType w:val="hybridMultilevel"/>
    <w:tmpl w:val="D2C2FC2C"/>
    <w:lvl w:ilvl="0" w:tplc="47D8A5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35B136D"/>
    <w:multiLevelType w:val="hybridMultilevel"/>
    <w:tmpl w:val="B2D62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5"/>
    <w:rsid w:val="000A7411"/>
    <w:rsid w:val="00244169"/>
    <w:rsid w:val="00251D70"/>
    <w:rsid w:val="00275484"/>
    <w:rsid w:val="002E2367"/>
    <w:rsid w:val="003956A6"/>
    <w:rsid w:val="003A1E43"/>
    <w:rsid w:val="003B60A2"/>
    <w:rsid w:val="003C383E"/>
    <w:rsid w:val="003F77E6"/>
    <w:rsid w:val="004078B0"/>
    <w:rsid w:val="00434F13"/>
    <w:rsid w:val="00547ACD"/>
    <w:rsid w:val="00724E11"/>
    <w:rsid w:val="007E6FAD"/>
    <w:rsid w:val="00970710"/>
    <w:rsid w:val="00974B76"/>
    <w:rsid w:val="009F3518"/>
    <w:rsid w:val="00B1235F"/>
    <w:rsid w:val="00B165E4"/>
    <w:rsid w:val="00B72E52"/>
    <w:rsid w:val="00B811D5"/>
    <w:rsid w:val="00C05080"/>
    <w:rsid w:val="00C83F8F"/>
    <w:rsid w:val="00CA3BC1"/>
    <w:rsid w:val="00D845FE"/>
    <w:rsid w:val="00DE10EF"/>
    <w:rsid w:val="00E43710"/>
    <w:rsid w:val="00EB3BA1"/>
    <w:rsid w:val="00F747BD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A2"/>
  </w:style>
  <w:style w:type="paragraph" w:styleId="Footer">
    <w:name w:val="footer"/>
    <w:basedOn w:val="Normal"/>
    <w:link w:val="FooterChar"/>
    <w:uiPriority w:val="99"/>
    <w:unhideWhenUsed/>
    <w:rsid w:val="003B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A2"/>
  </w:style>
  <w:style w:type="table" w:styleId="TableGrid">
    <w:name w:val="Table Grid"/>
    <w:basedOn w:val="TableNormal"/>
    <w:uiPriority w:val="39"/>
    <w:rsid w:val="007E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A2"/>
  </w:style>
  <w:style w:type="paragraph" w:styleId="Footer">
    <w:name w:val="footer"/>
    <w:basedOn w:val="Normal"/>
    <w:link w:val="FooterChar"/>
    <w:uiPriority w:val="99"/>
    <w:unhideWhenUsed/>
    <w:rsid w:val="003B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A2"/>
  </w:style>
  <w:style w:type="table" w:styleId="TableGrid">
    <w:name w:val="Table Grid"/>
    <w:basedOn w:val="TableNormal"/>
    <w:uiPriority w:val="39"/>
    <w:rsid w:val="007E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Hadfield</dc:creator>
  <cp:lastModifiedBy>Lanette Sorensen</cp:lastModifiedBy>
  <cp:revision>2</cp:revision>
  <dcterms:created xsi:type="dcterms:W3CDTF">2018-07-30T17:27:00Z</dcterms:created>
  <dcterms:modified xsi:type="dcterms:W3CDTF">2018-07-30T17:27:00Z</dcterms:modified>
</cp:coreProperties>
</file>